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29" w:rsidRPr="00B10854" w:rsidRDefault="0038038D" w:rsidP="00276FFF">
      <w:pPr>
        <w:autoSpaceDE w:val="0"/>
        <w:autoSpaceDN w:val="0"/>
        <w:adjustRightInd w:val="0"/>
        <w:spacing w:line="276" w:lineRule="auto"/>
        <w:jc w:val="both"/>
        <w:rPr>
          <w:rFonts w:eastAsiaTheme="minorHAnsi"/>
          <w:b/>
          <w:bCs/>
          <w:iCs/>
          <w:sz w:val="28"/>
          <w:szCs w:val="28"/>
          <w:lang w:val="bg-BG"/>
        </w:rPr>
      </w:pPr>
      <w:r w:rsidRPr="00125E9B">
        <w:rPr>
          <w:rFonts w:eastAsiaTheme="minorHAnsi"/>
          <w:b/>
          <w:bCs/>
          <w:i/>
          <w:iCs/>
          <w:lang w:val="bg-BG"/>
        </w:rPr>
        <w:t xml:space="preserve">                                                                                   </w:t>
      </w:r>
      <w:r w:rsidR="0051244B" w:rsidRPr="00125E9B">
        <w:rPr>
          <w:rFonts w:eastAsiaTheme="minorHAnsi"/>
          <w:b/>
          <w:bCs/>
          <w:i/>
          <w:iCs/>
          <w:lang w:val="bg-BG"/>
        </w:rPr>
        <w:t xml:space="preserve">                                                                                             </w:t>
      </w:r>
      <w:r w:rsidR="00B10854">
        <w:rPr>
          <w:rFonts w:eastAsiaTheme="minorHAnsi"/>
          <w:b/>
          <w:bCs/>
          <w:i/>
          <w:iCs/>
          <w:lang w:val="bg-BG"/>
        </w:rPr>
        <w:t xml:space="preserve">                       </w:t>
      </w:r>
      <w:r w:rsidR="0051244B" w:rsidRPr="00B10854">
        <w:rPr>
          <w:rFonts w:eastAsiaTheme="minorHAnsi"/>
          <w:b/>
          <w:bCs/>
          <w:iCs/>
          <w:sz w:val="28"/>
          <w:szCs w:val="28"/>
          <w:lang w:val="bg-BG"/>
        </w:rPr>
        <w:t xml:space="preserve">ОБРАЗЕЦ </w:t>
      </w:r>
      <w:r w:rsidR="005D2829" w:rsidRPr="00B10854">
        <w:rPr>
          <w:rFonts w:eastAsiaTheme="minorHAnsi"/>
          <w:b/>
          <w:bCs/>
          <w:iCs/>
          <w:sz w:val="28"/>
          <w:szCs w:val="28"/>
          <w:lang w:val="bg-BG"/>
        </w:rPr>
        <w:t>№</w:t>
      </w:r>
      <w:r w:rsidRPr="00B10854">
        <w:rPr>
          <w:rFonts w:eastAsiaTheme="minorHAnsi"/>
          <w:b/>
          <w:bCs/>
          <w:iCs/>
          <w:sz w:val="28"/>
          <w:szCs w:val="28"/>
          <w:lang w:val="bg-BG"/>
        </w:rPr>
        <w:t xml:space="preserve"> </w:t>
      </w:r>
      <w:r w:rsidR="0057557E" w:rsidRPr="00B10854">
        <w:rPr>
          <w:rFonts w:eastAsiaTheme="minorHAnsi"/>
          <w:b/>
          <w:bCs/>
          <w:iCs/>
          <w:sz w:val="28"/>
          <w:szCs w:val="28"/>
          <w:lang w:val="bg-BG"/>
        </w:rPr>
        <w:t>2</w:t>
      </w:r>
      <w:r w:rsidR="00CD7726">
        <w:rPr>
          <w:rFonts w:eastAsiaTheme="minorHAnsi"/>
          <w:b/>
          <w:bCs/>
          <w:iCs/>
          <w:sz w:val="28"/>
          <w:szCs w:val="28"/>
          <w:lang w:val="bg-BG"/>
        </w:rPr>
        <w:t>.</w:t>
      </w:r>
      <w:r w:rsidR="00375E26">
        <w:rPr>
          <w:rFonts w:eastAsiaTheme="minorHAnsi"/>
          <w:b/>
          <w:bCs/>
          <w:iCs/>
          <w:sz w:val="28"/>
          <w:szCs w:val="28"/>
          <w:lang w:val="bg-BG"/>
        </w:rPr>
        <w:t>2</w:t>
      </w:r>
    </w:p>
    <w:p w:rsidR="0051244B" w:rsidRPr="00125E9B" w:rsidRDefault="0051244B" w:rsidP="00276FFF">
      <w:pPr>
        <w:autoSpaceDE w:val="0"/>
        <w:autoSpaceDN w:val="0"/>
        <w:adjustRightInd w:val="0"/>
        <w:spacing w:line="276" w:lineRule="auto"/>
        <w:jc w:val="both"/>
        <w:rPr>
          <w:rFonts w:eastAsiaTheme="minorHAnsi"/>
          <w:b/>
          <w:bCs/>
          <w:i/>
          <w:iCs/>
          <w:lang w:val="bg-BG"/>
        </w:rPr>
      </w:pPr>
    </w:p>
    <w:p w:rsidR="003B19CB" w:rsidRPr="00125E9B" w:rsidRDefault="003B19CB" w:rsidP="00276FFF">
      <w:pPr>
        <w:autoSpaceDE w:val="0"/>
        <w:autoSpaceDN w:val="0"/>
        <w:adjustRightInd w:val="0"/>
        <w:spacing w:line="276" w:lineRule="auto"/>
        <w:jc w:val="center"/>
        <w:rPr>
          <w:rFonts w:eastAsiaTheme="minorHAnsi"/>
          <w:b/>
          <w:bCs/>
          <w:sz w:val="32"/>
          <w:szCs w:val="32"/>
          <w:lang w:val="bg-BG"/>
        </w:rPr>
      </w:pPr>
      <w:r w:rsidRPr="00125E9B">
        <w:rPr>
          <w:rFonts w:eastAsiaTheme="minorHAnsi"/>
          <w:b/>
          <w:bCs/>
          <w:sz w:val="32"/>
          <w:szCs w:val="32"/>
          <w:lang w:val="bg-BG"/>
        </w:rPr>
        <w:t>ТЕХНИЧЕСКО ПРЕДЛОЖЕНИЕ</w:t>
      </w:r>
    </w:p>
    <w:p w:rsidR="0051244B" w:rsidRPr="00B10854" w:rsidRDefault="002913CF" w:rsidP="00276FFF">
      <w:pPr>
        <w:autoSpaceDE w:val="0"/>
        <w:autoSpaceDN w:val="0"/>
        <w:adjustRightInd w:val="0"/>
        <w:spacing w:line="276" w:lineRule="auto"/>
        <w:jc w:val="center"/>
        <w:rPr>
          <w:rFonts w:eastAsiaTheme="minorHAnsi"/>
          <w:b/>
          <w:bCs/>
          <w:sz w:val="26"/>
          <w:szCs w:val="26"/>
          <w:lang w:val="bg-BG"/>
        </w:rPr>
      </w:pPr>
      <w:r>
        <w:rPr>
          <w:rFonts w:eastAsiaTheme="minorHAnsi"/>
          <w:b/>
          <w:bCs/>
          <w:sz w:val="26"/>
          <w:szCs w:val="26"/>
          <w:lang w:val="bg-BG"/>
        </w:rPr>
        <w:t xml:space="preserve">част от оферта </w:t>
      </w:r>
      <w:r w:rsidR="00175BBE" w:rsidRPr="00B10854">
        <w:rPr>
          <w:rFonts w:eastAsiaTheme="minorHAnsi"/>
          <w:b/>
          <w:bCs/>
          <w:sz w:val="26"/>
          <w:szCs w:val="26"/>
          <w:lang w:val="bg-BG"/>
        </w:rPr>
        <w:t xml:space="preserve">за участие в обществена поръчка по реда на Глава осма „а” от ЗОП с предмет: </w:t>
      </w:r>
    </w:p>
    <w:p w:rsidR="0051244B" w:rsidRPr="00125E9B" w:rsidRDefault="0051244B" w:rsidP="00276FFF">
      <w:pPr>
        <w:autoSpaceDE w:val="0"/>
        <w:autoSpaceDN w:val="0"/>
        <w:adjustRightInd w:val="0"/>
        <w:spacing w:line="276" w:lineRule="auto"/>
        <w:jc w:val="center"/>
        <w:rPr>
          <w:rFonts w:eastAsiaTheme="minorHAnsi"/>
          <w:b/>
          <w:bCs/>
          <w:lang w:val="bg-BG"/>
        </w:rPr>
      </w:pPr>
    </w:p>
    <w:p w:rsidR="00CD7726" w:rsidRPr="00CD7726" w:rsidRDefault="00CD7726" w:rsidP="00CD7726">
      <w:pPr>
        <w:autoSpaceDE w:val="0"/>
        <w:autoSpaceDN w:val="0"/>
        <w:adjustRightInd w:val="0"/>
        <w:spacing w:line="276" w:lineRule="auto"/>
        <w:jc w:val="both"/>
        <w:rPr>
          <w:rFonts w:eastAsiaTheme="minorHAnsi"/>
          <w:b/>
          <w:i/>
          <w:iCs/>
          <w:sz w:val="28"/>
          <w:szCs w:val="28"/>
          <w:lang w:val="bg-BG"/>
        </w:rPr>
      </w:pPr>
      <w:r w:rsidRPr="00CD7726">
        <w:rPr>
          <w:rFonts w:eastAsiaTheme="minorHAnsi"/>
          <w:b/>
          <w:sz w:val="28"/>
          <w:szCs w:val="28"/>
          <w:lang w:val="bg-BG"/>
        </w:rPr>
        <w:t>„Внедряване на видеосистема за разпозн</w:t>
      </w:r>
      <w:r w:rsidRPr="00CD7726">
        <w:rPr>
          <w:rFonts w:eastAsiaTheme="minorHAnsi"/>
          <w:b/>
          <w:iCs/>
          <w:sz w:val="28"/>
          <w:szCs w:val="28"/>
          <w:lang w:val="bg-BG"/>
        </w:rPr>
        <w:t>аване на регистрационни номера на автомобили</w:t>
      </w:r>
      <w:r w:rsidRPr="00CD7726">
        <w:rPr>
          <w:rFonts w:eastAsiaTheme="minorHAnsi"/>
          <w:b/>
          <w:sz w:val="28"/>
          <w:szCs w:val="28"/>
          <w:lang w:val="bg-BG"/>
        </w:rPr>
        <w:t xml:space="preserve">, усъвършенстване, интегриране и сервизно обслужване на </w:t>
      </w:r>
      <w:r w:rsidRPr="00CD7726">
        <w:rPr>
          <w:rFonts w:eastAsiaTheme="minorHAnsi"/>
          <w:b/>
          <w:iCs/>
          <w:sz w:val="28"/>
          <w:szCs w:val="28"/>
          <w:lang w:val="bg-BG"/>
        </w:rPr>
        <w:t>системата за контрол на достъпа  на територията на МВнР-ЦУ”</w:t>
      </w:r>
    </w:p>
    <w:p w:rsidR="00CD7726" w:rsidRPr="00CD7726" w:rsidRDefault="00CD7726" w:rsidP="00CD7726">
      <w:pPr>
        <w:autoSpaceDE w:val="0"/>
        <w:autoSpaceDN w:val="0"/>
        <w:adjustRightInd w:val="0"/>
        <w:spacing w:line="276" w:lineRule="auto"/>
        <w:jc w:val="center"/>
        <w:rPr>
          <w:rFonts w:eastAsiaTheme="minorHAnsi"/>
          <w:b/>
          <w:bCs/>
          <w:u w:val="single"/>
          <w:lang w:val="bg-BG"/>
        </w:rPr>
      </w:pPr>
      <w:r w:rsidRPr="00CD7726">
        <w:rPr>
          <w:rFonts w:eastAsiaTheme="minorHAnsi"/>
          <w:b/>
          <w:bCs/>
          <w:u w:val="single"/>
          <w:lang w:val="bg-BG"/>
        </w:rPr>
        <w:t xml:space="preserve">Обособена позиция № </w:t>
      </w:r>
      <w:r w:rsidR="00375E26">
        <w:rPr>
          <w:rFonts w:eastAsiaTheme="minorHAnsi"/>
          <w:b/>
          <w:bCs/>
          <w:u w:val="single"/>
          <w:lang w:val="bg-BG"/>
        </w:rPr>
        <w:t>2</w:t>
      </w:r>
    </w:p>
    <w:p w:rsidR="00CD7726" w:rsidRPr="00CD7726" w:rsidRDefault="00CD7726" w:rsidP="00375E26">
      <w:pPr>
        <w:autoSpaceDE w:val="0"/>
        <w:autoSpaceDN w:val="0"/>
        <w:adjustRightInd w:val="0"/>
        <w:jc w:val="center"/>
        <w:rPr>
          <w:rFonts w:eastAsiaTheme="minorHAnsi"/>
          <w:b/>
          <w:bCs/>
          <w:lang w:val="bg-BG"/>
        </w:rPr>
      </w:pPr>
      <w:r w:rsidRPr="00CD7726">
        <w:rPr>
          <w:rFonts w:eastAsiaTheme="minorHAnsi"/>
          <w:b/>
          <w:bCs/>
          <w:lang w:val="bg-BG"/>
        </w:rPr>
        <w:t>„</w:t>
      </w:r>
      <w:r w:rsidR="00375E26" w:rsidRPr="00375E26">
        <w:rPr>
          <w:rFonts w:eastAsiaTheme="minorHAnsi"/>
          <w:b/>
          <w:bCs/>
          <w:lang w:val="bg-BG"/>
        </w:rPr>
        <w:t>Доставка на техническо оборудване за внедряване на видеосистема за разпознаване на регистрационни номера на автомобили, усъвършенстване и интегриране на системата за контрол на достъпа на МПС на територията на МВнР-ЦУ</w:t>
      </w:r>
      <w:r w:rsidRPr="00CD7726">
        <w:rPr>
          <w:rFonts w:eastAsiaTheme="minorHAnsi"/>
          <w:b/>
          <w:bCs/>
          <w:iCs/>
          <w:lang w:val="bg-BG"/>
        </w:rPr>
        <w:t>”</w:t>
      </w:r>
    </w:p>
    <w:p w:rsidR="00175BBE" w:rsidRPr="00125E9B" w:rsidRDefault="00175BBE" w:rsidP="00276FFF">
      <w:pPr>
        <w:autoSpaceDE w:val="0"/>
        <w:autoSpaceDN w:val="0"/>
        <w:adjustRightInd w:val="0"/>
        <w:spacing w:line="276" w:lineRule="auto"/>
        <w:jc w:val="both"/>
        <w:rPr>
          <w:rFonts w:eastAsiaTheme="minorHAnsi"/>
          <w:lang w:val="bg-BG"/>
        </w:rPr>
      </w:pPr>
    </w:p>
    <w:p w:rsidR="006E66C3" w:rsidRPr="00125E9B" w:rsidRDefault="00175BBE" w:rsidP="00276FFF">
      <w:pPr>
        <w:autoSpaceDE w:val="0"/>
        <w:autoSpaceDN w:val="0"/>
        <w:adjustRightInd w:val="0"/>
        <w:spacing w:line="276" w:lineRule="auto"/>
        <w:jc w:val="both"/>
        <w:rPr>
          <w:rFonts w:eastAsiaTheme="minorHAnsi"/>
          <w:lang w:val="bg-BG"/>
        </w:rPr>
      </w:pPr>
      <w:r w:rsidRPr="00125E9B">
        <w:rPr>
          <w:rFonts w:eastAsiaTheme="minorHAnsi"/>
          <w:b/>
          <w:lang w:val="bg-BG"/>
        </w:rPr>
        <w:t>Участник: ........................................................</w:t>
      </w:r>
      <w:r w:rsidR="00C2492C" w:rsidRPr="00125E9B">
        <w:rPr>
          <w:rFonts w:eastAsiaTheme="minorHAnsi"/>
          <w:b/>
          <w:lang w:val="bg-BG"/>
        </w:rPr>
        <w:t>...............................</w:t>
      </w:r>
      <w:r w:rsidRPr="00125E9B">
        <w:rPr>
          <w:rFonts w:eastAsiaTheme="minorHAnsi"/>
          <w:b/>
          <w:lang w:val="bg-BG"/>
        </w:rPr>
        <w:t xml:space="preserve"> (</w:t>
      </w:r>
      <w:r w:rsidRPr="00125E9B">
        <w:rPr>
          <w:rFonts w:eastAsiaTheme="minorHAnsi"/>
          <w:b/>
          <w:i/>
          <w:lang w:val="bg-BG"/>
        </w:rPr>
        <w:t>наименование</w:t>
      </w:r>
      <w:r w:rsidRPr="00125E9B">
        <w:rPr>
          <w:rFonts w:eastAsiaTheme="minorHAnsi"/>
          <w:b/>
          <w:lang w:val="bg-BG"/>
        </w:rPr>
        <w:t>),</w:t>
      </w:r>
      <w:r w:rsidR="0051244B" w:rsidRPr="00125E9B">
        <w:rPr>
          <w:rFonts w:eastAsiaTheme="minorHAnsi"/>
          <w:b/>
          <w:lang w:val="bg-BG"/>
        </w:rPr>
        <w:t xml:space="preserve"> </w:t>
      </w:r>
      <w:r w:rsidRPr="00125E9B">
        <w:rPr>
          <w:rFonts w:eastAsiaTheme="minorHAnsi"/>
          <w:lang w:val="bg-BG"/>
        </w:rPr>
        <w:t>със седалище и адрес на управление: ………........................................................,</w:t>
      </w:r>
      <w:r w:rsidR="0051244B" w:rsidRPr="00125E9B">
        <w:rPr>
          <w:rFonts w:eastAsiaTheme="minorHAnsi"/>
          <w:lang w:val="bg-BG"/>
        </w:rPr>
        <w:t xml:space="preserve"> </w:t>
      </w:r>
      <w:r w:rsidRPr="00125E9B">
        <w:rPr>
          <w:rFonts w:eastAsiaTheme="minorHAnsi"/>
          <w:lang w:val="bg-BG"/>
        </w:rPr>
        <w:t>БУЛСТАТ/ЕИК № …………..………, представляван от:</w:t>
      </w:r>
      <w:r w:rsidR="0051244B" w:rsidRPr="00125E9B">
        <w:rPr>
          <w:rFonts w:eastAsiaTheme="minorHAnsi"/>
          <w:lang w:val="bg-BG"/>
        </w:rPr>
        <w:t xml:space="preserve"> </w:t>
      </w:r>
      <w:r w:rsidRPr="00125E9B">
        <w:rPr>
          <w:rFonts w:eastAsiaTheme="minorHAnsi"/>
          <w:lang w:val="bg-BG"/>
        </w:rPr>
        <w:t>.............................................</w:t>
      </w:r>
      <w:r w:rsidR="0051244B" w:rsidRPr="00125E9B">
        <w:rPr>
          <w:rFonts w:eastAsiaTheme="minorHAnsi"/>
          <w:lang w:val="bg-BG"/>
        </w:rPr>
        <w:t xml:space="preserve"> </w:t>
      </w:r>
      <w:r w:rsidRPr="00125E9B">
        <w:rPr>
          <w:rFonts w:eastAsiaTheme="minorHAnsi"/>
          <w:lang w:val="bg-BG"/>
        </w:rPr>
        <w:t>...............................................(</w:t>
      </w:r>
      <w:r w:rsidRPr="00125E9B">
        <w:rPr>
          <w:rFonts w:eastAsiaTheme="minorHAnsi"/>
          <w:i/>
          <w:lang w:val="bg-BG"/>
        </w:rPr>
        <w:t>име, презиме, фамилия</w:t>
      </w:r>
      <w:r w:rsidRPr="00125E9B">
        <w:rPr>
          <w:rFonts w:eastAsiaTheme="minorHAnsi"/>
          <w:lang w:val="bg-BG"/>
        </w:rPr>
        <w:t>),</w:t>
      </w:r>
      <w:r w:rsidR="0051244B" w:rsidRPr="00125E9B">
        <w:rPr>
          <w:rFonts w:eastAsiaTheme="minorHAnsi"/>
          <w:lang w:val="bg-BG"/>
        </w:rPr>
        <w:t xml:space="preserve"> </w:t>
      </w:r>
      <w:r w:rsidRPr="00125E9B">
        <w:rPr>
          <w:rFonts w:eastAsiaTheme="minorHAnsi"/>
          <w:lang w:val="bg-BG"/>
        </w:rPr>
        <w:t>ЕГН ..........................................., в качеството си на …………………....................</w:t>
      </w:r>
      <w:r w:rsidR="006E66C3" w:rsidRPr="00125E9B">
        <w:rPr>
          <w:rFonts w:eastAsiaTheme="minorHAnsi"/>
          <w:lang w:val="bg-BG"/>
        </w:rPr>
        <w:t>..</w:t>
      </w:r>
      <w:r w:rsidRPr="00125E9B">
        <w:rPr>
          <w:rFonts w:eastAsiaTheme="minorHAnsi"/>
          <w:lang w:val="bg-BG"/>
        </w:rPr>
        <w:t>,</w:t>
      </w:r>
    </w:p>
    <w:p w:rsidR="006E66C3" w:rsidRPr="00125E9B" w:rsidRDefault="006E66C3" w:rsidP="00276FFF">
      <w:pPr>
        <w:autoSpaceDE w:val="0"/>
        <w:autoSpaceDN w:val="0"/>
        <w:adjustRightInd w:val="0"/>
        <w:spacing w:line="276" w:lineRule="auto"/>
        <w:jc w:val="both"/>
        <w:rPr>
          <w:rFonts w:eastAsiaTheme="minorHAnsi"/>
          <w:lang w:val="bg-BG"/>
        </w:rPr>
      </w:pPr>
      <w:r w:rsidRPr="00125E9B">
        <w:rPr>
          <w:rFonts w:eastAsiaTheme="minorHAnsi"/>
          <w:lang w:val="bg-BG"/>
        </w:rPr>
        <w:t>адрес за кореспонденция: ………………………………………………………………,</w:t>
      </w:r>
      <w:r w:rsidR="0051244B" w:rsidRPr="00125E9B">
        <w:rPr>
          <w:rFonts w:eastAsiaTheme="minorHAnsi"/>
          <w:lang w:val="bg-BG"/>
        </w:rPr>
        <w:t xml:space="preserve"> </w:t>
      </w:r>
      <w:r w:rsidRPr="00125E9B">
        <w:rPr>
          <w:rFonts w:eastAsiaTheme="minorHAnsi"/>
          <w:lang w:val="bg-BG"/>
        </w:rPr>
        <w:t>телефон: …………………., факс: …………………</w:t>
      </w:r>
      <w:r w:rsidR="0051244B" w:rsidRPr="00125E9B">
        <w:rPr>
          <w:rFonts w:eastAsiaTheme="minorHAnsi"/>
          <w:lang w:val="bg-BG"/>
        </w:rPr>
        <w:t>…</w:t>
      </w:r>
      <w:r w:rsidRPr="00125E9B">
        <w:rPr>
          <w:rFonts w:eastAsiaTheme="minorHAnsi"/>
          <w:lang w:val="bg-BG"/>
        </w:rPr>
        <w:t>, е</w:t>
      </w:r>
      <w:r w:rsidRPr="00861F4E">
        <w:rPr>
          <w:rFonts w:eastAsiaTheme="minorHAnsi"/>
          <w:lang w:val="ru-RU"/>
        </w:rPr>
        <w:t>-</w:t>
      </w:r>
      <w:r w:rsidRPr="00125E9B">
        <w:rPr>
          <w:rFonts w:eastAsiaTheme="minorHAnsi"/>
          <w:lang w:val="en-US"/>
        </w:rPr>
        <w:t>mail</w:t>
      </w:r>
      <w:r w:rsidRPr="00125E9B">
        <w:rPr>
          <w:rFonts w:eastAsiaTheme="minorHAnsi"/>
          <w:lang w:val="bg-BG"/>
        </w:rPr>
        <w:t>: …………………………</w:t>
      </w:r>
      <w:r w:rsidR="00541A27">
        <w:rPr>
          <w:rFonts w:eastAsiaTheme="minorHAnsi"/>
          <w:lang w:val="bg-BG"/>
        </w:rPr>
        <w:t>……</w:t>
      </w:r>
      <w:r w:rsidRPr="00125E9B">
        <w:rPr>
          <w:rFonts w:eastAsiaTheme="minorHAnsi"/>
          <w:lang w:val="bg-BG"/>
        </w:rPr>
        <w:t>,</w:t>
      </w:r>
      <w:r w:rsidR="0051244B" w:rsidRPr="00125E9B">
        <w:rPr>
          <w:rFonts w:eastAsiaTheme="minorHAnsi"/>
          <w:lang w:val="bg-BG"/>
        </w:rPr>
        <w:t xml:space="preserve"> </w:t>
      </w:r>
      <w:r w:rsidRPr="00125E9B">
        <w:rPr>
          <w:rFonts w:eastAsiaTheme="minorHAnsi"/>
          <w:lang w:val="bg-BG"/>
        </w:rPr>
        <w:t>лице за контакт: ………………………………………</w:t>
      </w:r>
      <w:r w:rsidR="005105E1">
        <w:rPr>
          <w:rFonts w:eastAsiaTheme="minorHAnsi"/>
          <w:lang w:val="bg-BG"/>
        </w:rPr>
        <w:t xml:space="preserve">, длъжност: </w:t>
      </w:r>
      <w:r w:rsidRPr="00125E9B">
        <w:rPr>
          <w:rFonts w:eastAsiaTheme="minorHAnsi"/>
          <w:lang w:val="bg-BG"/>
        </w:rPr>
        <w:t>……………………………………</w:t>
      </w:r>
      <w:r w:rsidR="00E53074" w:rsidRPr="00125E9B">
        <w:rPr>
          <w:rFonts w:eastAsiaTheme="minorHAnsi"/>
          <w:lang w:val="bg-BG"/>
        </w:rPr>
        <w:t>,</w:t>
      </w:r>
    </w:p>
    <w:p w:rsidR="00175BBE" w:rsidRPr="00125E9B" w:rsidRDefault="00175BBE" w:rsidP="00276FFF">
      <w:pPr>
        <w:autoSpaceDE w:val="0"/>
        <w:autoSpaceDN w:val="0"/>
        <w:adjustRightInd w:val="0"/>
        <w:spacing w:line="276" w:lineRule="auto"/>
        <w:jc w:val="both"/>
        <w:rPr>
          <w:rFonts w:eastAsiaTheme="minorHAnsi"/>
          <w:lang w:val="bg-BG"/>
        </w:rPr>
      </w:pPr>
    </w:p>
    <w:p w:rsidR="00175BBE" w:rsidRPr="00125E9B" w:rsidRDefault="00175BBE" w:rsidP="00276FFF">
      <w:pPr>
        <w:autoSpaceDE w:val="0"/>
        <w:autoSpaceDN w:val="0"/>
        <w:adjustRightInd w:val="0"/>
        <w:spacing w:line="276" w:lineRule="auto"/>
        <w:jc w:val="both"/>
        <w:rPr>
          <w:rFonts w:eastAsiaTheme="minorHAnsi"/>
          <w:lang w:val="bg-BG"/>
        </w:rPr>
      </w:pPr>
    </w:p>
    <w:p w:rsidR="003B19CB" w:rsidRPr="00125E9B" w:rsidRDefault="003B19CB" w:rsidP="00276FFF">
      <w:pPr>
        <w:autoSpaceDE w:val="0"/>
        <w:autoSpaceDN w:val="0"/>
        <w:adjustRightInd w:val="0"/>
        <w:spacing w:line="276" w:lineRule="auto"/>
        <w:jc w:val="both"/>
        <w:rPr>
          <w:rFonts w:eastAsiaTheme="minorHAnsi"/>
          <w:lang w:val="bg-BG"/>
        </w:rPr>
      </w:pPr>
      <w:r w:rsidRPr="00125E9B">
        <w:rPr>
          <w:rFonts w:eastAsiaTheme="minorHAnsi"/>
          <w:b/>
          <w:bCs/>
          <w:lang w:val="bg-BG"/>
        </w:rPr>
        <w:t xml:space="preserve">          </w:t>
      </w:r>
      <w:r w:rsidR="001740EE" w:rsidRPr="00125E9B">
        <w:rPr>
          <w:rFonts w:eastAsiaTheme="minorHAnsi"/>
          <w:b/>
          <w:bCs/>
          <w:lang w:val="bg-BG"/>
        </w:rPr>
        <w:t xml:space="preserve">  </w:t>
      </w:r>
      <w:r w:rsidR="0051244B" w:rsidRPr="00125E9B">
        <w:rPr>
          <w:rFonts w:eastAsiaTheme="minorHAnsi"/>
          <w:b/>
          <w:bCs/>
          <w:lang w:val="bg-BG"/>
        </w:rPr>
        <w:t xml:space="preserve"> </w:t>
      </w:r>
      <w:r w:rsidRPr="00125E9B">
        <w:rPr>
          <w:rFonts w:eastAsiaTheme="minorHAnsi"/>
          <w:b/>
          <w:bCs/>
          <w:lang w:val="bg-BG"/>
        </w:rPr>
        <w:t>УВАЖАЕМИ ГОСПОДИН ГЛАВЕН СЕКРЕТАР</w:t>
      </w:r>
      <w:r w:rsidRPr="00125E9B">
        <w:rPr>
          <w:rFonts w:eastAsiaTheme="minorHAnsi"/>
          <w:lang w:val="bg-BG"/>
        </w:rPr>
        <w:t>,</w:t>
      </w:r>
    </w:p>
    <w:p w:rsidR="003B19CB" w:rsidRPr="00125E9B" w:rsidRDefault="003B19CB" w:rsidP="00276FFF">
      <w:pPr>
        <w:autoSpaceDE w:val="0"/>
        <w:autoSpaceDN w:val="0"/>
        <w:adjustRightInd w:val="0"/>
        <w:spacing w:line="276" w:lineRule="auto"/>
        <w:jc w:val="both"/>
        <w:rPr>
          <w:rFonts w:eastAsiaTheme="minorHAnsi"/>
          <w:lang w:val="bg-BG"/>
        </w:rPr>
      </w:pPr>
    </w:p>
    <w:p w:rsidR="003B19CB" w:rsidRPr="00125E9B" w:rsidRDefault="00E2209D" w:rsidP="00276FFF">
      <w:pPr>
        <w:autoSpaceDE w:val="0"/>
        <w:autoSpaceDN w:val="0"/>
        <w:adjustRightInd w:val="0"/>
        <w:spacing w:line="276" w:lineRule="auto"/>
        <w:jc w:val="both"/>
        <w:rPr>
          <w:rFonts w:eastAsiaTheme="minorHAnsi"/>
          <w:lang w:val="bg-BG"/>
        </w:rPr>
      </w:pPr>
      <w:r w:rsidRPr="00125E9B">
        <w:rPr>
          <w:rFonts w:eastAsiaTheme="minorHAnsi"/>
          <w:lang w:val="bg-BG"/>
        </w:rPr>
        <w:t xml:space="preserve">          </w:t>
      </w:r>
      <w:r w:rsidR="001740EE" w:rsidRPr="00125E9B">
        <w:rPr>
          <w:rFonts w:eastAsiaTheme="minorHAnsi"/>
          <w:lang w:val="bg-BG"/>
        </w:rPr>
        <w:t xml:space="preserve">  </w:t>
      </w:r>
      <w:r w:rsidR="0051244B" w:rsidRPr="00125E9B">
        <w:rPr>
          <w:rFonts w:eastAsiaTheme="minorHAnsi"/>
          <w:lang w:val="bg-BG"/>
        </w:rPr>
        <w:t xml:space="preserve"> </w:t>
      </w:r>
      <w:r w:rsidR="003B19CB" w:rsidRPr="00125E9B">
        <w:rPr>
          <w:rFonts w:eastAsiaTheme="minorHAnsi"/>
          <w:lang w:val="bg-BG"/>
        </w:rPr>
        <w:t xml:space="preserve">Заявяваме, че с представянето на настоящата оферта желаем да участваме в обявената от Вас обществена поръчка с предмет </w:t>
      </w:r>
      <w:r w:rsidR="00E82C46" w:rsidRPr="00125E9B">
        <w:rPr>
          <w:rFonts w:eastAsiaTheme="minorHAnsi"/>
          <w:b/>
          <w:lang w:val="bg-BG"/>
        </w:rPr>
        <w:t>„</w:t>
      </w:r>
      <w:r w:rsidR="00382413" w:rsidRPr="00861F4E">
        <w:rPr>
          <w:b/>
          <w:lang w:val="ru-RU"/>
        </w:rPr>
        <w:t>Внедряване на видеосистема за разпознаване на регистрационни номера н</w:t>
      </w:r>
      <w:r w:rsidR="00A059F1">
        <w:rPr>
          <w:b/>
          <w:lang w:val="ru-RU"/>
        </w:rPr>
        <w:t xml:space="preserve">а автомобили, усъвършенстване, </w:t>
      </w:r>
      <w:r w:rsidR="00382413" w:rsidRPr="00861F4E">
        <w:rPr>
          <w:b/>
          <w:lang w:val="ru-RU"/>
        </w:rPr>
        <w:t xml:space="preserve">интегриране </w:t>
      </w:r>
      <w:r w:rsidR="00A059F1">
        <w:rPr>
          <w:b/>
          <w:lang w:val="ru-RU"/>
        </w:rPr>
        <w:t xml:space="preserve">и сервизно обслужване </w:t>
      </w:r>
      <w:r w:rsidR="00382413" w:rsidRPr="00861F4E">
        <w:rPr>
          <w:b/>
          <w:lang w:val="ru-RU"/>
        </w:rPr>
        <w:t>на системата за контрол</w:t>
      </w:r>
      <w:r w:rsidR="00A059F1">
        <w:rPr>
          <w:b/>
          <w:lang w:val="ru-RU"/>
        </w:rPr>
        <w:t xml:space="preserve"> на достъпа</w:t>
      </w:r>
      <w:r w:rsidR="00382413" w:rsidRPr="00861F4E">
        <w:rPr>
          <w:b/>
          <w:lang w:val="ru-RU"/>
        </w:rPr>
        <w:t xml:space="preserve"> на територията на МВнР</w:t>
      </w:r>
      <w:r w:rsidR="00E82C46" w:rsidRPr="00125E9B">
        <w:rPr>
          <w:rFonts w:eastAsiaTheme="minorHAnsi"/>
          <w:b/>
          <w:lang w:val="bg-BG"/>
        </w:rPr>
        <w:t>”</w:t>
      </w:r>
      <w:r w:rsidR="00A059F1">
        <w:rPr>
          <w:rFonts w:eastAsiaTheme="minorHAnsi"/>
          <w:b/>
          <w:lang w:val="bg-BG"/>
        </w:rPr>
        <w:t xml:space="preserve">, Обособена позиция № </w:t>
      </w:r>
      <w:r w:rsidR="00375E26">
        <w:rPr>
          <w:rFonts w:eastAsiaTheme="minorHAnsi"/>
          <w:b/>
          <w:lang w:val="bg-BG"/>
        </w:rPr>
        <w:t>2</w:t>
      </w:r>
      <w:r w:rsidR="00A059F1">
        <w:rPr>
          <w:rFonts w:eastAsiaTheme="minorHAnsi"/>
          <w:b/>
          <w:lang w:val="bg-BG"/>
        </w:rPr>
        <w:t xml:space="preserve">: </w:t>
      </w:r>
      <w:r w:rsidR="00A059F1" w:rsidRPr="00A059F1">
        <w:rPr>
          <w:rFonts w:eastAsiaTheme="minorHAnsi"/>
          <w:b/>
          <w:bCs/>
          <w:lang w:val="bg-BG"/>
        </w:rPr>
        <w:t>„</w:t>
      </w:r>
      <w:r w:rsidR="00375E26" w:rsidRPr="00375E26">
        <w:rPr>
          <w:rFonts w:eastAsiaTheme="minorHAnsi"/>
          <w:b/>
          <w:bCs/>
          <w:lang w:val="bg-BG"/>
        </w:rPr>
        <w:t>Доставка на техническо оборудване за внедряване на видеосистема за разпознаване на регистрационни номера на автомобили, усъвършенстване и интегриране на системата за контрол на достъпа на МПС на територията на МВнР-ЦУ</w:t>
      </w:r>
      <w:r w:rsidR="00A059F1" w:rsidRPr="00A059F1">
        <w:rPr>
          <w:rFonts w:eastAsiaTheme="minorHAnsi"/>
          <w:b/>
          <w:bCs/>
          <w:iCs/>
          <w:lang w:val="bg-BG"/>
        </w:rPr>
        <w:t>”</w:t>
      </w:r>
      <w:r w:rsidR="00A059F1">
        <w:rPr>
          <w:rFonts w:eastAsiaTheme="minorHAnsi"/>
          <w:b/>
          <w:bCs/>
          <w:iCs/>
          <w:lang w:val="bg-BG"/>
        </w:rPr>
        <w:t xml:space="preserve"> </w:t>
      </w:r>
      <w:r w:rsidR="003B19CB" w:rsidRPr="00125E9B">
        <w:rPr>
          <w:rFonts w:eastAsiaTheme="minorHAnsi"/>
          <w:lang w:val="bg-BG"/>
        </w:rPr>
        <w:t>по реда на Глава осма „а” от ЗОП при условията, обявени</w:t>
      </w:r>
      <w:r w:rsidR="00E82C46" w:rsidRPr="00125E9B">
        <w:rPr>
          <w:rFonts w:eastAsiaTheme="minorHAnsi"/>
          <w:lang w:val="bg-BG"/>
        </w:rPr>
        <w:t xml:space="preserve"> в публичната покана, приложение</w:t>
      </w:r>
      <w:r w:rsidR="003B19CB" w:rsidRPr="00125E9B">
        <w:rPr>
          <w:rFonts w:eastAsiaTheme="minorHAnsi"/>
          <w:lang w:val="bg-BG"/>
        </w:rPr>
        <w:t>т</w:t>
      </w:r>
      <w:r w:rsidR="00E82C46" w:rsidRPr="00125E9B">
        <w:rPr>
          <w:rFonts w:eastAsiaTheme="minorHAnsi"/>
          <w:lang w:val="bg-BG"/>
        </w:rPr>
        <w:t>о</w:t>
      </w:r>
      <w:r w:rsidR="003B19CB" w:rsidRPr="00125E9B">
        <w:rPr>
          <w:rFonts w:eastAsiaTheme="minorHAnsi"/>
          <w:lang w:val="bg-BG"/>
        </w:rPr>
        <w:t xml:space="preserve"> и образците към нея. </w:t>
      </w:r>
    </w:p>
    <w:p w:rsidR="00524574" w:rsidRPr="00861F4E" w:rsidRDefault="00E82C46" w:rsidP="00276FFF">
      <w:pPr>
        <w:spacing w:before="120" w:after="120"/>
        <w:ind w:right="-1"/>
        <w:jc w:val="both"/>
        <w:rPr>
          <w:lang w:val="ru-RU"/>
        </w:rPr>
      </w:pPr>
      <w:r w:rsidRPr="00125E9B">
        <w:rPr>
          <w:lang w:val="bg-BG"/>
        </w:rPr>
        <w:lastRenderedPageBreak/>
        <w:t xml:space="preserve">  </w:t>
      </w:r>
      <w:r w:rsidR="0057557E" w:rsidRPr="00125E9B">
        <w:rPr>
          <w:lang w:val="bg-BG"/>
        </w:rPr>
        <w:t xml:space="preserve">  </w:t>
      </w:r>
      <w:r w:rsidRPr="00125E9B">
        <w:rPr>
          <w:lang w:val="bg-BG"/>
        </w:rPr>
        <w:t xml:space="preserve">   </w:t>
      </w:r>
      <w:r w:rsidR="0057557E" w:rsidRPr="00125E9B">
        <w:rPr>
          <w:lang w:val="bg-BG"/>
        </w:rPr>
        <w:t xml:space="preserve">     </w:t>
      </w:r>
      <w:r w:rsidR="0051244B" w:rsidRPr="00125E9B">
        <w:rPr>
          <w:lang w:val="bg-BG"/>
        </w:rPr>
        <w:t xml:space="preserve"> </w:t>
      </w:r>
      <w:r w:rsidR="0057557E" w:rsidRPr="00125E9B">
        <w:rPr>
          <w:lang w:val="bg-BG"/>
        </w:rPr>
        <w:t xml:space="preserve">Декларираме, че </w:t>
      </w:r>
      <w:r w:rsidR="00524574" w:rsidRPr="00861F4E">
        <w:rPr>
          <w:lang w:val="ru-RU"/>
        </w:rPr>
        <w:t>сме съгласни с поставени</w:t>
      </w:r>
      <w:r w:rsidR="0057557E" w:rsidRPr="00861F4E">
        <w:rPr>
          <w:lang w:val="ru-RU"/>
        </w:rPr>
        <w:t>те от Вас условия и ги приемаме</w:t>
      </w:r>
      <w:r w:rsidR="0057557E" w:rsidRPr="00125E9B">
        <w:rPr>
          <w:lang w:val="bg-BG"/>
        </w:rPr>
        <w:t xml:space="preserve"> </w:t>
      </w:r>
      <w:r w:rsidR="00524574" w:rsidRPr="00861F4E">
        <w:rPr>
          <w:lang w:val="ru-RU"/>
        </w:rPr>
        <w:t>без възражения.</w:t>
      </w:r>
    </w:p>
    <w:p w:rsidR="00524574" w:rsidRPr="00125E9B" w:rsidRDefault="0057557E" w:rsidP="00276FFF">
      <w:pPr>
        <w:spacing w:before="120" w:after="120"/>
        <w:jc w:val="both"/>
        <w:rPr>
          <w:bCs/>
          <w:snapToGrid w:val="0"/>
          <w:color w:val="000000"/>
          <w:lang w:val="bg-BG" w:eastAsia="bg-BG"/>
        </w:rPr>
      </w:pPr>
      <w:r w:rsidRPr="00125E9B">
        <w:rPr>
          <w:lang w:val="bg-BG"/>
        </w:rPr>
        <w:t xml:space="preserve">            </w:t>
      </w:r>
      <w:r w:rsidR="0051244B" w:rsidRPr="00125E9B">
        <w:rPr>
          <w:lang w:val="bg-BG"/>
        </w:rPr>
        <w:t xml:space="preserve"> </w:t>
      </w:r>
      <w:r w:rsidR="00524574" w:rsidRPr="005612F0">
        <w:rPr>
          <w:lang w:val="ru-RU"/>
        </w:rPr>
        <w:t>Декларираме, че ще изпълним поръчката съгласно Техническ</w:t>
      </w:r>
      <w:r w:rsidRPr="00125E9B">
        <w:rPr>
          <w:lang w:val="bg-BG"/>
        </w:rPr>
        <w:t>а</w:t>
      </w:r>
      <w:r w:rsidR="00524574" w:rsidRPr="005612F0">
        <w:rPr>
          <w:lang w:val="ru-RU"/>
        </w:rPr>
        <w:t>т</w:t>
      </w:r>
      <w:r w:rsidRPr="00125E9B">
        <w:rPr>
          <w:lang w:val="bg-BG"/>
        </w:rPr>
        <w:t>а</w:t>
      </w:r>
      <w:r w:rsidRPr="005612F0">
        <w:rPr>
          <w:lang w:val="ru-RU"/>
        </w:rPr>
        <w:t xml:space="preserve"> спецификаци</w:t>
      </w:r>
      <w:r w:rsidRPr="00125E9B">
        <w:rPr>
          <w:lang w:val="bg-BG"/>
        </w:rPr>
        <w:t>я</w:t>
      </w:r>
      <w:r w:rsidR="00524574" w:rsidRPr="005612F0">
        <w:rPr>
          <w:lang w:val="ru-RU"/>
        </w:rPr>
        <w:t xml:space="preserve"> и другите изисквания на </w:t>
      </w:r>
      <w:r w:rsidRPr="00125E9B">
        <w:rPr>
          <w:lang w:val="bg-BG"/>
        </w:rPr>
        <w:t>публичната покана</w:t>
      </w:r>
      <w:r w:rsidR="00524574" w:rsidRPr="005612F0">
        <w:rPr>
          <w:lang w:val="ru-RU"/>
        </w:rPr>
        <w:t>.</w:t>
      </w:r>
      <w:r w:rsidR="00524574" w:rsidRPr="005612F0">
        <w:rPr>
          <w:bCs/>
          <w:snapToGrid w:val="0"/>
          <w:color w:val="000000"/>
          <w:lang w:val="ru-RU" w:eastAsia="bg-BG"/>
        </w:rPr>
        <w:t xml:space="preserve">     </w:t>
      </w:r>
    </w:p>
    <w:p w:rsidR="001F29E8" w:rsidRPr="00125E9B" w:rsidRDefault="001F29E8" w:rsidP="00276FFF">
      <w:pPr>
        <w:spacing w:before="120" w:after="120"/>
        <w:jc w:val="both"/>
        <w:rPr>
          <w:lang w:val="bg-BG"/>
        </w:rPr>
      </w:pPr>
      <w:r w:rsidRPr="00125E9B">
        <w:rPr>
          <w:bCs/>
          <w:snapToGrid w:val="0"/>
          <w:color w:val="000000"/>
          <w:lang w:val="bg-BG" w:eastAsia="bg-BG"/>
        </w:rPr>
        <w:t xml:space="preserve">           </w:t>
      </w:r>
      <w:r w:rsidR="007246BE" w:rsidRPr="00125E9B">
        <w:rPr>
          <w:bCs/>
          <w:snapToGrid w:val="0"/>
          <w:color w:val="000000"/>
          <w:lang w:val="bg-BG" w:eastAsia="bg-BG"/>
        </w:rPr>
        <w:t xml:space="preserve"> </w:t>
      </w:r>
      <w:r w:rsidRPr="00125E9B">
        <w:rPr>
          <w:bCs/>
          <w:snapToGrid w:val="0"/>
          <w:color w:val="000000"/>
          <w:lang w:val="bg-BG" w:eastAsia="bg-BG"/>
        </w:rPr>
        <w:t xml:space="preserve">Декларираме, че по отношение на предложените от нас услуги </w:t>
      </w:r>
      <w:r w:rsidR="00845F06" w:rsidRPr="00125E9B">
        <w:rPr>
          <w:bCs/>
          <w:snapToGrid w:val="0"/>
          <w:color w:val="000000"/>
          <w:lang w:val="bg-BG" w:eastAsia="bg-BG"/>
        </w:rPr>
        <w:t xml:space="preserve">сме </w:t>
      </w:r>
      <w:r w:rsidRPr="00125E9B">
        <w:rPr>
          <w:bCs/>
          <w:snapToGrid w:val="0"/>
          <w:color w:val="000000"/>
          <w:lang w:val="bg-BG" w:eastAsia="bg-BG"/>
        </w:rPr>
        <w:t>спаз</w:t>
      </w:r>
      <w:r w:rsidR="00845F06" w:rsidRPr="00125E9B">
        <w:rPr>
          <w:bCs/>
          <w:snapToGrid w:val="0"/>
          <w:color w:val="000000"/>
          <w:lang w:val="bg-BG" w:eastAsia="bg-BG"/>
        </w:rPr>
        <w:t>или</w:t>
      </w:r>
      <w:r w:rsidRPr="00125E9B">
        <w:rPr>
          <w:bCs/>
          <w:snapToGrid w:val="0"/>
          <w:color w:val="000000"/>
          <w:lang w:val="bg-BG" w:eastAsia="bg-BG"/>
        </w:rPr>
        <w:t xml:space="preserve"> изискванията за закрила на заетостта, включително минимална цена на труда и условията на труд.</w:t>
      </w:r>
      <w:r w:rsidR="00DE5507" w:rsidRPr="00125E9B">
        <w:rPr>
          <w:rStyle w:val="ad"/>
          <w:bCs/>
          <w:snapToGrid w:val="0"/>
          <w:color w:val="000000"/>
          <w:lang w:val="bg-BG" w:eastAsia="bg-BG"/>
        </w:rPr>
        <w:footnoteReference w:id="1"/>
      </w:r>
    </w:p>
    <w:p w:rsidR="00524574" w:rsidRPr="00861F4E" w:rsidRDefault="00524574" w:rsidP="00276FFF">
      <w:pPr>
        <w:spacing w:before="120" w:after="120"/>
        <w:jc w:val="both"/>
        <w:rPr>
          <w:rFonts w:eastAsia="MS Mincho"/>
          <w:lang w:val="ru-RU"/>
        </w:rPr>
      </w:pPr>
      <w:r w:rsidRPr="00861F4E">
        <w:rPr>
          <w:rFonts w:eastAsia="MS Mincho"/>
          <w:lang w:val="ru-RU"/>
        </w:rPr>
        <w:t xml:space="preserve">          </w:t>
      </w:r>
      <w:r w:rsidR="0057557E" w:rsidRPr="00125E9B">
        <w:rPr>
          <w:rFonts w:eastAsia="MS Mincho"/>
          <w:lang w:val="bg-BG"/>
        </w:rPr>
        <w:t xml:space="preserve">  </w:t>
      </w:r>
      <w:r w:rsidRPr="00861F4E">
        <w:rPr>
          <w:rFonts w:eastAsia="MS Mincho"/>
          <w:lang w:val="ru-RU"/>
        </w:rPr>
        <w:t xml:space="preserve">Декларираме, че до изтичане на </w:t>
      </w:r>
      <w:proofErr w:type="gramStart"/>
      <w:r w:rsidRPr="00861F4E">
        <w:rPr>
          <w:rFonts w:eastAsia="MS Mincho"/>
          <w:lang w:val="ru-RU"/>
        </w:rPr>
        <w:t>срока</w:t>
      </w:r>
      <w:proofErr w:type="gramEnd"/>
      <w:r w:rsidRPr="00861F4E">
        <w:rPr>
          <w:rFonts w:eastAsia="MS Mincho"/>
          <w:lang w:val="ru-RU"/>
        </w:rPr>
        <w:t xml:space="preserve"> на договора ще осигуряваме качествено и своевременно </w:t>
      </w:r>
      <w:r w:rsidR="0057557E" w:rsidRPr="00125E9B">
        <w:rPr>
          <w:rFonts w:eastAsia="MS Mincho"/>
          <w:lang w:val="bg-BG"/>
        </w:rPr>
        <w:t xml:space="preserve">гаранционно </w:t>
      </w:r>
      <w:r w:rsidRPr="00861F4E">
        <w:rPr>
          <w:rFonts w:eastAsia="MS Mincho"/>
          <w:lang w:val="ru-RU"/>
        </w:rPr>
        <w:t>обслужване</w:t>
      </w:r>
      <w:r w:rsidR="00EB3770">
        <w:rPr>
          <w:rFonts w:eastAsia="MS Mincho"/>
          <w:lang w:val="bg-BG"/>
        </w:rPr>
        <w:t>, включително актуализиране на програми и функци</w:t>
      </w:r>
      <w:r w:rsidR="00192044">
        <w:rPr>
          <w:rFonts w:eastAsia="MS Mincho"/>
          <w:lang w:val="bg-BG"/>
        </w:rPr>
        <w:t>оналности</w:t>
      </w:r>
      <w:r w:rsidR="00EB3770">
        <w:rPr>
          <w:rFonts w:eastAsia="MS Mincho"/>
          <w:lang w:val="bg-BG"/>
        </w:rPr>
        <w:t>,</w:t>
      </w:r>
      <w:r w:rsidRPr="00861F4E">
        <w:rPr>
          <w:rFonts w:eastAsia="MS Mincho"/>
          <w:lang w:val="ru-RU"/>
        </w:rPr>
        <w:t xml:space="preserve"> на </w:t>
      </w:r>
      <w:r w:rsidR="00375E26">
        <w:rPr>
          <w:rFonts w:eastAsia="MS Mincho"/>
          <w:lang w:val="ru-RU"/>
        </w:rPr>
        <w:t>доставеното</w:t>
      </w:r>
      <w:r w:rsidR="0057557E" w:rsidRPr="00125E9B">
        <w:rPr>
          <w:rFonts w:eastAsia="MS Mincho"/>
          <w:lang w:val="bg-BG"/>
        </w:rPr>
        <w:t xml:space="preserve"> от </w:t>
      </w:r>
      <w:r w:rsidR="0057557E" w:rsidRPr="00A007DE">
        <w:rPr>
          <w:rFonts w:eastAsia="MS Mincho"/>
          <w:lang w:val="bg-BG"/>
        </w:rPr>
        <w:t xml:space="preserve">нас </w:t>
      </w:r>
      <w:r w:rsidR="00A059F1">
        <w:rPr>
          <w:lang w:val="bg-BG"/>
        </w:rPr>
        <w:t>техническо оборудване</w:t>
      </w:r>
      <w:r w:rsidR="00A007DE" w:rsidRPr="00861F4E">
        <w:rPr>
          <w:lang w:val="ru-RU"/>
        </w:rPr>
        <w:t xml:space="preserve"> и </w:t>
      </w:r>
      <w:r w:rsidR="00375E26">
        <w:rPr>
          <w:lang w:val="ru-RU"/>
        </w:rPr>
        <w:t>неговия софтуер за</w:t>
      </w:r>
      <w:r w:rsidR="00B44D31">
        <w:rPr>
          <w:rFonts w:eastAsia="MS Mincho"/>
          <w:lang w:val="bg-BG"/>
        </w:rPr>
        <w:t xml:space="preserve"> </w:t>
      </w:r>
      <w:r w:rsidR="000B7FD9">
        <w:rPr>
          <w:rFonts w:eastAsiaTheme="minorHAnsi"/>
          <w:lang w:val="bg-BG"/>
        </w:rPr>
        <w:t>внедряване на видео</w:t>
      </w:r>
      <w:r w:rsidR="000B7FD9" w:rsidRPr="00861F4E">
        <w:rPr>
          <w:iCs/>
          <w:lang w:val="ru-RU"/>
        </w:rPr>
        <w:t>система за разпознаване на регистрационни номер</w:t>
      </w:r>
      <w:r w:rsidR="00375E26">
        <w:rPr>
          <w:iCs/>
          <w:lang w:val="bg-BG"/>
        </w:rPr>
        <w:t xml:space="preserve">а на автомобили към </w:t>
      </w:r>
      <w:r w:rsidR="0057557E" w:rsidRPr="00125E9B">
        <w:rPr>
          <w:rFonts w:eastAsia="MS Mincho"/>
          <w:lang w:val="bg-BG"/>
        </w:rPr>
        <w:t>сист</w:t>
      </w:r>
      <w:r w:rsidR="00D03C3B">
        <w:rPr>
          <w:rFonts w:eastAsia="MS Mincho"/>
          <w:lang w:val="bg-BG"/>
        </w:rPr>
        <w:t>ема</w:t>
      </w:r>
      <w:r w:rsidR="000B7FD9">
        <w:rPr>
          <w:rFonts w:eastAsia="MS Mincho"/>
          <w:lang w:val="bg-BG"/>
        </w:rPr>
        <w:t>та</w:t>
      </w:r>
      <w:r w:rsidR="00D03C3B">
        <w:rPr>
          <w:rFonts w:eastAsia="MS Mincho"/>
          <w:lang w:val="bg-BG"/>
        </w:rPr>
        <w:t xml:space="preserve"> </w:t>
      </w:r>
      <w:r w:rsidR="00EB3770">
        <w:rPr>
          <w:rFonts w:eastAsia="MS Mincho"/>
          <w:lang w:val="bg-BG"/>
        </w:rPr>
        <w:t>за контрол на достъпа на МПС на територията на МВнР</w:t>
      </w:r>
      <w:r w:rsidR="00375E26">
        <w:rPr>
          <w:rFonts w:eastAsia="MS Mincho"/>
          <w:lang w:val="ru-RU"/>
        </w:rPr>
        <w:t>, съобразно функциите му</w:t>
      </w:r>
      <w:r w:rsidRPr="00861F4E">
        <w:rPr>
          <w:rFonts w:eastAsia="MS Mincho"/>
          <w:lang w:val="ru-RU"/>
        </w:rPr>
        <w:t xml:space="preserve"> и нуждите на Възложителя.</w:t>
      </w:r>
    </w:p>
    <w:p w:rsidR="003B19CB" w:rsidRPr="00861F4E" w:rsidRDefault="003B19CB" w:rsidP="00276FFF">
      <w:pPr>
        <w:autoSpaceDE w:val="0"/>
        <w:autoSpaceDN w:val="0"/>
        <w:adjustRightInd w:val="0"/>
        <w:spacing w:before="120" w:after="120" w:line="276" w:lineRule="auto"/>
        <w:jc w:val="both"/>
        <w:rPr>
          <w:rFonts w:eastAsiaTheme="minorHAnsi"/>
          <w:lang w:val="ru-RU"/>
        </w:rPr>
      </w:pPr>
      <w:r w:rsidRPr="00125E9B">
        <w:rPr>
          <w:rFonts w:eastAsiaTheme="minorHAnsi"/>
          <w:lang w:val="bg-BG"/>
        </w:rPr>
        <w:t xml:space="preserve">          </w:t>
      </w:r>
      <w:r w:rsidR="001740EE" w:rsidRPr="00125E9B">
        <w:rPr>
          <w:rFonts w:eastAsiaTheme="minorHAnsi"/>
          <w:lang w:val="bg-BG"/>
        </w:rPr>
        <w:t xml:space="preserve">  </w:t>
      </w:r>
      <w:r w:rsidRPr="00125E9B">
        <w:rPr>
          <w:rFonts w:eastAsiaTheme="minorHAnsi"/>
          <w:lang w:val="bg-BG"/>
        </w:rPr>
        <w:t>Декларираме, че сме съгласни с условията на проекта на договор</w:t>
      </w:r>
      <w:r w:rsidR="0057557E" w:rsidRPr="00125E9B">
        <w:rPr>
          <w:rFonts w:eastAsiaTheme="minorHAnsi"/>
          <w:lang w:val="bg-BG"/>
        </w:rPr>
        <w:t xml:space="preserve"> – Образец</w:t>
      </w:r>
      <w:r w:rsidR="00E81EC4" w:rsidRPr="00125E9B">
        <w:rPr>
          <w:rFonts w:eastAsiaTheme="minorHAnsi"/>
          <w:lang w:val="bg-BG"/>
        </w:rPr>
        <w:t xml:space="preserve"> № </w:t>
      </w:r>
      <w:r w:rsidR="0057557E" w:rsidRPr="00125E9B">
        <w:rPr>
          <w:rFonts w:eastAsiaTheme="minorHAnsi"/>
          <w:lang w:val="bg-BG"/>
        </w:rPr>
        <w:t>4</w:t>
      </w:r>
      <w:r w:rsidR="00A059F1">
        <w:rPr>
          <w:rFonts w:eastAsiaTheme="minorHAnsi"/>
          <w:lang w:val="bg-BG"/>
        </w:rPr>
        <w:t>.</w:t>
      </w:r>
      <w:r w:rsidR="00375E26">
        <w:rPr>
          <w:rFonts w:eastAsiaTheme="minorHAnsi"/>
          <w:lang w:val="bg-BG"/>
        </w:rPr>
        <w:t>2</w:t>
      </w:r>
      <w:r w:rsidR="00E81EC4" w:rsidRPr="00125E9B">
        <w:rPr>
          <w:rFonts w:eastAsiaTheme="minorHAnsi"/>
          <w:lang w:val="bg-BG"/>
        </w:rPr>
        <w:t xml:space="preserve"> към публичната покана</w:t>
      </w:r>
      <w:r w:rsidRPr="00125E9B">
        <w:rPr>
          <w:rFonts w:eastAsiaTheme="minorHAnsi"/>
          <w:lang w:val="bg-BG"/>
        </w:rPr>
        <w:t>.</w:t>
      </w:r>
    </w:p>
    <w:p w:rsidR="000B7FD9" w:rsidRDefault="0038038D" w:rsidP="00276FFF">
      <w:pPr>
        <w:autoSpaceDE w:val="0"/>
        <w:autoSpaceDN w:val="0"/>
        <w:adjustRightInd w:val="0"/>
        <w:spacing w:line="276" w:lineRule="auto"/>
        <w:jc w:val="both"/>
        <w:rPr>
          <w:iCs/>
          <w:lang w:val="bg-BG"/>
        </w:rPr>
      </w:pPr>
      <w:r w:rsidRPr="00125E9B">
        <w:rPr>
          <w:rFonts w:eastAsiaTheme="minorHAnsi"/>
          <w:lang w:val="bg-BG"/>
        </w:rPr>
        <w:t xml:space="preserve">          </w:t>
      </w:r>
      <w:r w:rsidR="001740EE" w:rsidRPr="00125E9B">
        <w:rPr>
          <w:rFonts w:eastAsiaTheme="minorHAnsi"/>
          <w:lang w:val="bg-BG"/>
        </w:rPr>
        <w:t xml:space="preserve">  </w:t>
      </w:r>
      <w:r w:rsidR="003A2827" w:rsidRPr="00125E9B">
        <w:rPr>
          <w:rFonts w:eastAsiaTheme="minorHAnsi"/>
          <w:lang w:val="bg-BG"/>
        </w:rPr>
        <w:t xml:space="preserve">В </w:t>
      </w:r>
      <w:r w:rsidR="00E105B5">
        <w:rPr>
          <w:rFonts w:eastAsiaTheme="minorHAnsi"/>
          <w:lang w:val="bg-BG"/>
        </w:rPr>
        <w:t>представената по-долу в</w:t>
      </w:r>
      <w:r w:rsidR="003A2827" w:rsidRPr="00125E9B">
        <w:rPr>
          <w:rFonts w:eastAsiaTheme="minorHAnsi"/>
          <w:lang w:val="bg-BG"/>
        </w:rPr>
        <w:t xml:space="preserve"> настоящото </w:t>
      </w:r>
      <w:r w:rsidR="002A3940" w:rsidRPr="00125E9B">
        <w:rPr>
          <w:rFonts w:eastAsiaTheme="minorHAnsi"/>
          <w:lang w:val="bg-BG"/>
        </w:rPr>
        <w:t>Техническо предложение</w:t>
      </w:r>
      <w:r w:rsidR="003A2827" w:rsidRPr="00125E9B">
        <w:rPr>
          <w:rFonts w:eastAsiaTheme="minorHAnsi"/>
          <w:lang w:val="bg-BG"/>
        </w:rPr>
        <w:t xml:space="preserve"> таблица Ви представяме подробно и изчерпателно описание на характеристиките</w:t>
      </w:r>
      <w:r w:rsidR="00E105B5">
        <w:rPr>
          <w:rFonts w:eastAsiaTheme="minorHAnsi"/>
          <w:lang w:val="bg-BG"/>
        </w:rPr>
        <w:t>, компонентите</w:t>
      </w:r>
      <w:r w:rsidR="003A2827" w:rsidRPr="00125E9B">
        <w:rPr>
          <w:rFonts w:eastAsiaTheme="minorHAnsi"/>
          <w:lang w:val="bg-BG"/>
        </w:rPr>
        <w:t xml:space="preserve"> и параметрите на нашето предложение за </w:t>
      </w:r>
      <w:r w:rsidR="00375E26">
        <w:rPr>
          <w:rFonts w:eastAsiaTheme="minorHAnsi"/>
          <w:lang w:val="bg-BG"/>
        </w:rPr>
        <w:t xml:space="preserve">доставка на техническо оборудване за </w:t>
      </w:r>
      <w:r w:rsidR="000B7FD9">
        <w:rPr>
          <w:rFonts w:eastAsiaTheme="minorHAnsi"/>
          <w:lang w:val="bg-BG"/>
        </w:rPr>
        <w:t>внедряване на видео</w:t>
      </w:r>
      <w:r w:rsidR="000B7FD9" w:rsidRPr="00861F4E">
        <w:rPr>
          <w:iCs/>
          <w:lang w:val="ru-RU"/>
        </w:rPr>
        <w:t>система за разпознаване на регистрационни номер</w:t>
      </w:r>
      <w:r w:rsidR="00375E26">
        <w:rPr>
          <w:iCs/>
          <w:lang w:val="bg-BG"/>
        </w:rPr>
        <w:t>а на автомобили</w:t>
      </w:r>
      <w:r w:rsidR="00062CF6">
        <w:rPr>
          <w:iCs/>
          <w:lang w:val="bg-BG"/>
        </w:rPr>
        <w:t>, усъвършенстване и интегриране на системата за</w:t>
      </w:r>
      <w:r w:rsidR="00375E26">
        <w:rPr>
          <w:iCs/>
          <w:lang w:val="bg-BG"/>
        </w:rPr>
        <w:t xml:space="preserve"> </w:t>
      </w:r>
      <w:r w:rsidR="003A2827" w:rsidRPr="00861F4E">
        <w:rPr>
          <w:iCs/>
          <w:lang w:val="ru-RU"/>
        </w:rPr>
        <w:t>контрол на достъп</w:t>
      </w:r>
      <w:r w:rsidR="0025287B" w:rsidRPr="00125E9B">
        <w:rPr>
          <w:iCs/>
          <w:lang w:val="bg-BG"/>
        </w:rPr>
        <w:t>а</w:t>
      </w:r>
      <w:r w:rsidR="003A2827" w:rsidRPr="00861F4E">
        <w:rPr>
          <w:iCs/>
          <w:lang w:val="ru-RU"/>
        </w:rPr>
        <w:t xml:space="preserve"> на МПС на територията на МВнР</w:t>
      </w:r>
      <w:r w:rsidR="000B7FD9">
        <w:rPr>
          <w:iCs/>
          <w:lang w:val="bg-BG"/>
        </w:rPr>
        <w:t xml:space="preserve">. </w:t>
      </w:r>
    </w:p>
    <w:p w:rsidR="0085676D" w:rsidRPr="00125E9B" w:rsidRDefault="000B7FD9" w:rsidP="00276FFF">
      <w:pPr>
        <w:autoSpaceDE w:val="0"/>
        <w:autoSpaceDN w:val="0"/>
        <w:adjustRightInd w:val="0"/>
        <w:spacing w:line="276" w:lineRule="auto"/>
        <w:jc w:val="both"/>
        <w:rPr>
          <w:rFonts w:eastAsiaTheme="minorHAnsi"/>
          <w:lang w:val="bg-BG"/>
        </w:rPr>
      </w:pPr>
      <w:r>
        <w:rPr>
          <w:iCs/>
          <w:lang w:val="bg-BG"/>
        </w:rPr>
        <w:t xml:space="preserve">             Декларираме, че Техническото ни предложение съответства напълно на изискванията на Техническата спецификация</w:t>
      </w:r>
      <w:r w:rsidR="00B95EAF">
        <w:rPr>
          <w:iCs/>
          <w:lang w:val="bg-BG"/>
        </w:rPr>
        <w:t xml:space="preserve"> на възложителя</w:t>
      </w:r>
      <w:r w:rsidR="00062CF6">
        <w:rPr>
          <w:iCs/>
          <w:lang w:val="bg-BG"/>
        </w:rPr>
        <w:t xml:space="preserve"> по обособената позиция</w:t>
      </w:r>
      <w:r>
        <w:rPr>
          <w:iCs/>
          <w:lang w:val="bg-BG"/>
        </w:rPr>
        <w:t xml:space="preserve">. </w:t>
      </w:r>
      <w:r w:rsidR="00A719A5" w:rsidRPr="00125E9B">
        <w:rPr>
          <w:iCs/>
          <w:lang w:val="bg-BG"/>
        </w:rPr>
        <w:t xml:space="preserve">    </w:t>
      </w:r>
    </w:p>
    <w:p w:rsidR="00295902" w:rsidRPr="00125E9B" w:rsidRDefault="00A719A5" w:rsidP="00F83E05">
      <w:pPr>
        <w:autoSpaceDE w:val="0"/>
        <w:autoSpaceDN w:val="0"/>
        <w:adjustRightInd w:val="0"/>
        <w:spacing w:before="60" w:line="276" w:lineRule="auto"/>
        <w:jc w:val="both"/>
        <w:rPr>
          <w:rFonts w:eastAsiaTheme="minorHAnsi"/>
          <w:lang w:val="bg-BG"/>
        </w:rPr>
      </w:pPr>
      <w:r w:rsidRPr="00125E9B">
        <w:rPr>
          <w:rFonts w:eastAsiaTheme="minorHAnsi"/>
          <w:lang w:val="bg-BG"/>
        </w:rPr>
        <w:t xml:space="preserve">      </w:t>
      </w:r>
      <w:r w:rsidR="003A2827" w:rsidRPr="00125E9B">
        <w:rPr>
          <w:rFonts w:eastAsiaTheme="minorHAnsi"/>
          <w:lang w:val="bg-BG"/>
        </w:rPr>
        <w:t xml:space="preserve">      </w:t>
      </w:r>
      <w:r w:rsidR="00F82E75" w:rsidRPr="00861F4E">
        <w:rPr>
          <w:bCs/>
          <w:lang w:val="ru-RU"/>
        </w:rPr>
        <w:t xml:space="preserve"> </w:t>
      </w:r>
    </w:p>
    <w:p w:rsidR="005D4821" w:rsidRDefault="005D4821" w:rsidP="00E105B5">
      <w:pPr>
        <w:autoSpaceDE w:val="0"/>
        <w:autoSpaceDN w:val="0"/>
        <w:adjustRightInd w:val="0"/>
        <w:spacing w:line="276" w:lineRule="auto"/>
        <w:jc w:val="center"/>
        <w:rPr>
          <w:b/>
          <w:sz w:val="32"/>
          <w:szCs w:val="32"/>
          <w:lang w:val="bg-BG"/>
        </w:rPr>
      </w:pPr>
    </w:p>
    <w:p w:rsidR="005D4821" w:rsidRDefault="005D4821" w:rsidP="00E105B5">
      <w:pPr>
        <w:autoSpaceDE w:val="0"/>
        <w:autoSpaceDN w:val="0"/>
        <w:adjustRightInd w:val="0"/>
        <w:spacing w:line="276" w:lineRule="auto"/>
        <w:jc w:val="center"/>
        <w:rPr>
          <w:b/>
          <w:sz w:val="32"/>
          <w:szCs w:val="32"/>
          <w:lang w:val="bg-BG"/>
        </w:rPr>
      </w:pPr>
    </w:p>
    <w:p w:rsidR="005D4821" w:rsidRDefault="005D4821" w:rsidP="00E105B5">
      <w:pPr>
        <w:autoSpaceDE w:val="0"/>
        <w:autoSpaceDN w:val="0"/>
        <w:adjustRightInd w:val="0"/>
        <w:spacing w:line="276" w:lineRule="auto"/>
        <w:jc w:val="center"/>
        <w:rPr>
          <w:b/>
          <w:sz w:val="32"/>
          <w:szCs w:val="32"/>
          <w:lang w:val="bg-BG"/>
        </w:rPr>
      </w:pPr>
    </w:p>
    <w:p w:rsidR="00E105B5" w:rsidRDefault="00E046EA" w:rsidP="00830B81">
      <w:pPr>
        <w:autoSpaceDE w:val="0"/>
        <w:autoSpaceDN w:val="0"/>
        <w:adjustRightInd w:val="0"/>
        <w:jc w:val="center"/>
        <w:rPr>
          <w:b/>
          <w:sz w:val="32"/>
          <w:szCs w:val="32"/>
          <w:lang w:val="bg-BG"/>
        </w:rPr>
      </w:pPr>
      <w:r>
        <w:rPr>
          <w:b/>
          <w:sz w:val="32"/>
          <w:szCs w:val="32"/>
          <w:lang w:val="bg-BG"/>
        </w:rPr>
        <w:t>Т</w:t>
      </w:r>
      <w:r w:rsidR="00E105B5" w:rsidRPr="00E105B5">
        <w:rPr>
          <w:b/>
          <w:sz w:val="32"/>
          <w:szCs w:val="32"/>
          <w:lang w:val="bg-BG"/>
        </w:rPr>
        <w:t>аблица</w:t>
      </w:r>
      <w:r>
        <w:rPr>
          <w:b/>
          <w:sz w:val="32"/>
          <w:szCs w:val="32"/>
          <w:lang w:val="bg-BG"/>
        </w:rPr>
        <w:t>, представяща</w:t>
      </w:r>
      <w:r w:rsidR="00E105B5">
        <w:rPr>
          <w:b/>
          <w:sz w:val="32"/>
          <w:szCs w:val="32"/>
          <w:lang w:val="bg-BG"/>
        </w:rPr>
        <w:t xml:space="preserve"> </w:t>
      </w:r>
      <w:r>
        <w:rPr>
          <w:b/>
          <w:sz w:val="32"/>
          <w:szCs w:val="32"/>
          <w:lang w:val="bg-BG"/>
        </w:rPr>
        <w:t xml:space="preserve">подробно, ясно и изчерпателно описание на </w:t>
      </w:r>
      <w:r w:rsidR="00C73F90">
        <w:rPr>
          <w:b/>
          <w:sz w:val="32"/>
          <w:szCs w:val="32"/>
          <w:lang w:val="bg-BG"/>
        </w:rPr>
        <w:t xml:space="preserve">функционалностите, компонентите, програмните и техническите </w:t>
      </w:r>
      <w:r w:rsidR="00E105B5">
        <w:rPr>
          <w:b/>
          <w:sz w:val="32"/>
          <w:szCs w:val="32"/>
          <w:lang w:val="bg-BG"/>
        </w:rPr>
        <w:t xml:space="preserve">характеристики и параметри на Техническото предложение </w:t>
      </w:r>
      <w:r>
        <w:rPr>
          <w:b/>
          <w:sz w:val="32"/>
          <w:szCs w:val="32"/>
          <w:lang w:val="bg-BG"/>
        </w:rPr>
        <w:t>на участника, изготвено в съответствие с</w:t>
      </w:r>
      <w:r w:rsidR="00E105B5">
        <w:rPr>
          <w:b/>
          <w:sz w:val="32"/>
          <w:szCs w:val="32"/>
          <w:lang w:val="bg-BG"/>
        </w:rPr>
        <w:t xml:space="preserve"> Техническата спецификация на възложителя</w:t>
      </w:r>
    </w:p>
    <w:tbl>
      <w:tblPr>
        <w:tblStyle w:val="af0"/>
        <w:tblW w:w="0" w:type="auto"/>
        <w:tblLayout w:type="fixed"/>
        <w:tblLook w:val="04A0"/>
      </w:tblPr>
      <w:tblGrid>
        <w:gridCol w:w="1242"/>
        <w:gridCol w:w="9356"/>
        <w:gridCol w:w="1843"/>
        <w:gridCol w:w="1701"/>
      </w:tblGrid>
      <w:tr w:rsidR="00442A6F" w:rsidRPr="00861F4E" w:rsidTr="004656AC">
        <w:trPr>
          <w:trHeight w:val="965"/>
        </w:trPr>
        <w:tc>
          <w:tcPr>
            <w:tcW w:w="1242" w:type="dxa"/>
          </w:tcPr>
          <w:p w:rsidR="00442A6F" w:rsidRDefault="00442A6F" w:rsidP="00653F70">
            <w:pPr>
              <w:rPr>
                <w:rFonts w:ascii="Times New Roman" w:hAnsi="Times New Roman"/>
                <w:b/>
                <w:color w:val="002060"/>
                <w:sz w:val="28"/>
                <w:szCs w:val="28"/>
                <w:lang w:val="bg-BG"/>
              </w:rPr>
            </w:pPr>
            <w:r>
              <w:rPr>
                <w:rFonts w:ascii="Times New Roman" w:hAnsi="Times New Roman"/>
                <w:b/>
                <w:color w:val="002060"/>
                <w:sz w:val="28"/>
                <w:szCs w:val="28"/>
                <w:lang w:val="bg-BG"/>
              </w:rPr>
              <w:t xml:space="preserve">   </w:t>
            </w:r>
          </w:p>
          <w:p w:rsidR="00442A6F" w:rsidRPr="00E65136" w:rsidRDefault="00442A6F" w:rsidP="00653F70">
            <w:pPr>
              <w:rPr>
                <w:b/>
                <w:lang w:val="bg-BG"/>
              </w:rPr>
            </w:pPr>
            <w:r>
              <w:rPr>
                <w:rFonts w:ascii="Times New Roman" w:hAnsi="Times New Roman"/>
                <w:b/>
                <w:color w:val="002060"/>
                <w:sz w:val="28"/>
                <w:szCs w:val="28"/>
                <w:lang w:val="bg-BG"/>
              </w:rPr>
              <w:t xml:space="preserve">   1</w:t>
            </w:r>
            <w:r w:rsidRPr="0028593B">
              <w:rPr>
                <w:rFonts w:ascii="Times New Roman" w:hAnsi="Times New Roman"/>
                <w:b/>
                <w:color w:val="002060"/>
                <w:sz w:val="28"/>
                <w:szCs w:val="28"/>
              </w:rPr>
              <w:t>.</w:t>
            </w:r>
          </w:p>
        </w:tc>
        <w:tc>
          <w:tcPr>
            <w:tcW w:w="12900" w:type="dxa"/>
            <w:gridSpan w:val="3"/>
            <w:vAlign w:val="center"/>
          </w:tcPr>
          <w:p w:rsidR="00442A6F" w:rsidRPr="004809FA" w:rsidRDefault="00442A6F" w:rsidP="00653F70">
            <w:pPr>
              <w:jc w:val="center"/>
              <w:rPr>
                <w:b/>
                <w:lang w:val="bg-BG"/>
              </w:rPr>
            </w:pPr>
            <w:proofErr w:type="gramStart"/>
            <w:r w:rsidRPr="00861F4E">
              <w:rPr>
                <w:rFonts w:ascii="Times New Roman" w:hAnsi="Times New Roman"/>
                <w:b/>
                <w:color w:val="002060"/>
                <w:sz w:val="28"/>
                <w:szCs w:val="28"/>
                <w:lang w:val="ru-RU"/>
              </w:rPr>
              <w:t>Общи</w:t>
            </w:r>
            <w:proofErr w:type="gramEnd"/>
            <w:r w:rsidRPr="00861F4E">
              <w:rPr>
                <w:rFonts w:ascii="Times New Roman" w:hAnsi="Times New Roman"/>
                <w:b/>
                <w:color w:val="002060"/>
                <w:sz w:val="28"/>
                <w:szCs w:val="28"/>
                <w:lang w:val="ru-RU"/>
              </w:rPr>
              <w:t xml:space="preserve"> изисквания за усъвършенстване на функционалността и интегриране на системата и за изпълнение на обществената поръчка</w:t>
            </w:r>
            <w:r w:rsidR="00872626">
              <w:rPr>
                <w:rFonts w:ascii="Times New Roman" w:hAnsi="Times New Roman"/>
                <w:b/>
                <w:color w:val="002060"/>
                <w:sz w:val="28"/>
                <w:szCs w:val="28"/>
                <w:lang w:val="ru-RU"/>
              </w:rPr>
              <w:t xml:space="preserve"> по обособената позиция</w:t>
            </w:r>
          </w:p>
        </w:tc>
      </w:tr>
      <w:tr w:rsidR="00442A6F" w:rsidRPr="00861F4E" w:rsidTr="00B70448">
        <w:trPr>
          <w:trHeight w:val="738"/>
        </w:trPr>
        <w:tc>
          <w:tcPr>
            <w:tcW w:w="1242" w:type="dxa"/>
            <w:vAlign w:val="center"/>
          </w:tcPr>
          <w:p w:rsidR="00442A6F" w:rsidRPr="00861F4E" w:rsidRDefault="00442A6F" w:rsidP="00653F70">
            <w:pPr>
              <w:jc w:val="center"/>
              <w:rPr>
                <w:lang w:val="ru-RU"/>
              </w:rPr>
            </w:pPr>
          </w:p>
        </w:tc>
        <w:tc>
          <w:tcPr>
            <w:tcW w:w="12900" w:type="dxa"/>
            <w:gridSpan w:val="3"/>
            <w:vAlign w:val="center"/>
          </w:tcPr>
          <w:p w:rsidR="001B3FB5" w:rsidRPr="001B3FB5" w:rsidRDefault="00062CF6" w:rsidP="001B3FB5">
            <w:pPr>
              <w:spacing w:before="120"/>
              <w:ind w:left="-108"/>
              <w:jc w:val="center"/>
              <w:rPr>
                <w:rFonts w:ascii="Times New Roman" w:hAnsi="Times New Roman"/>
                <w:b/>
                <w:color w:val="002060"/>
                <w:sz w:val="26"/>
                <w:szCs w:val="26"/>
              </w:rPr>
            </w:pPr>
            <w:r w:rsidRPr="001B3FB5">
              <w:rPr>
                <w:rFonts w:ascii="Times New Roman" w:hAnsi="Times New Roman"/>
                <w:b/>
                <w:color w:val="002060"/>
                <w:sz w:val="26"/>
                <w:szCs w:val="26"/>
              </w:rPr>
              <w:t>Изисквания за изготвяне на Техническото предложение и за изпълнение на поръчката по обособената позиция</w:t>
            </w:r>
            <w:r w:rsidR="001B3FB5" w:rsidRPr="001B3FB5">
              <w:rPr>
                <w:rFonts w:ascii="Times New Roman" w:hAnsi="Times New Roman"/>
                <w:b/>
                <w:color w:val="002060"/>
                <w:sz w:val="26"/>
                <w:szCs w:val="26"/>
                <w:lang w:val="bg-BG"/>
              </w:rPr>
              <w:t xml:space="preserve"> и о</w:t>
            </w:r>
            <w:r w:rsidR="001B3FB5" w:rsidRPr="001B3FB5">
              <w:rPr>
                <w:rFonts w:ascii="Times New Roman" w:hAnsi="Times New Roman"/>
                <w:b/>
                <w:color w:val="002060"/>
                <w:sz w:val="26"/>
                <w:szCs w:val="26"/>
              </w:rPr>
              <w:t>писание на предложението на участника за доставка на техническо оборудване за внедряване на видеосистема за разпознаване на регистрационни номера на автомобили, усъвършенстване и интегриране на системата за контрол на достъпа на МПС на територията на МВнР-ЦУ</w:t>
            </w:r>
          </w:p>
          <w:p w:rsidR="00442A6F" w:rsidRPr="001B3FB5" w:rsidRDefault="00442A6F" w:rsidP="00123E7B">
            <w:pPr>
              <w:jc w:val="center"/>
              <w:rPr>
                <w:b/>
                <w:lang w:val="bg-BG"/>
              </w:rPr>
            </w:pPr>
          </w:p>
        </w:tc>
      </w:tr>
      <w:tr w:rsidR="00442A6F" w:rsidRPr="00872626" w:rsidTr="00114B6C">
        <w:tc>
          <w:tcPr>
            <w:tcW w:w="1242" w:type="dxa"/>
            <w:vAlign w:val="center"/>
          </w:tcPr>
          <w:p w:rsidR="00442A6F" w:rsidRPr="00861F4E" w:rsidRDefault="00442A6F" w:rsidP="00653F70">
            <w:pPr>
              <w:ind w:left="-142"/>
              <w:jc w:val="center"/>
              <w:rPr>
                <w:rFonts w:ascii="Times New Roman" w:hAnsi="Times New Roman"/>
                <w:b/>
                <w:lang w:val="ru-RU"/>
              </w:rPr>
            </w:pPr>
          </w:p>
          <w:p w:rsidR="00442A6F" w:rsidRPr="00E65136" w:rsidRDefault="00442A6F" w:rsidP="00653F70">
            <w:pPr>
              <w:ind w:left="-142"/>
              <w:jc w:val="center"/>
              <w:rPr>
                <w:rFonts w:ascii="Times New Roman" w:hAnsi="Times New Roman"/>
                <w:b/>
                <w:lang w:val="bg-BG"/>
              </w:rPr>
            </w:pPr>
            <w:r>
              <w:rPr>
                <w:rFonts w:ascii="Times New Roman" w:hAnsi="Times New Roman"/>
                <w:b/>
                <w:lang w:val="bg-BG"/>
              </w:rPr>
              <w:t>1</w:t>
            </w:r>
            <w:r w:rsidRPr="00BB3541">
              <w:rPr>
                <w:rFonts w:ascii="Times New Roman" w:hAnsi="Times New Roman"/>
                <w:b/>
              </w:rPr>
              <w:t>.1.</w:t>
            </w:r>
          </w:p>
        </w:tc>
        <w:tc>
          <w:tcPr>
            <w:tcW w:w="12900" w:type="dxa"/>
            <w:gridSpan w:val="3"/>
            <w:vAlign w:val="center"/>
          </w:tcPr>
          <w:p w:rsidR="00062CF6" w:rsidRPr="00CA29F5" w:rsidRDefault="00062CF6" w:rsidP="000A1FB2">
            <w:pPr>
              <w:spacing w:before="120"/>
              <w:ind w:left="-108"/>
              <w:jc w:val="both"/>
              <w:rPr>
                <w:rFonts w:ascii="Times New Roman" w:hAnsi="Times New Roman"/>
                <w:i/>
                <w:sz w:val="24"/>
                <w:szCs w:val="24"/>
              </w:rPr>
            </w:pPr>
            <w:r>
              <w:rPr>
                <w:rFonts w:ascii="Times New Roman" w:hAnsi="Times New Roman"/>
                <w:i/>
                <w:sz w:val="24"/>
                <w:szCs w:val="24"/>
              </w:rPr>
              <w:t xml:space="preserve">        </w:t>
            </w:r>
            <w:r w:rsidRPr="007201C7">
              <w:rPr>
                <w:rFonts w:ascii="Times New Roman" w:hAnsi="Times New Roman"/>
                <w:b/>
                <w:i/>
                <w:sz w:val="24"/>
                <w:szCs w:val="24"/>
              </w:rPr>
              <w:t>Когато конкретен тип, модел, марка или техни технически параметри са упоменати в техническата спецификация, това следва да се разбира като този продукт или еквивалент със същите или сходни технически параметри. Под еквивалентни продукти следва да се разбират такива, които притежават еквивалентна или сходна на изискваната функционалност и необходимата съвместимост с цел интегриране със системата и осигуряване на безпроблемната й работа</w:t>
            </w:r>
            <w:r w:rsidRPr="00CA29F5">
              <w:rPr>
                <w:rFonts w:ascii="Times New Roman" w:hAnsi="Times New Roman"/>
                <w:i/>
                <w:sz w:val="24"/>
                <w:szCs w:val="24"/>
              </w:rPr>
              <w:t xml:space="preserve">, </w:t>
            </w:r>
            <w:r>
              <w:rPr>
                <w:rFonts w:ascii="Times New Roman" w:hAnsi="Times New Roman"/>
                <w:i/>
                <w:sz w:val="24"/>
                <w:szCs w:val="24"/>
              </w:rPr>
              <w:t>като е възможно в отделни случаи да</w:t>
            </w:r>
            <w:r w:rsidRPr="00CA29F5">
              <w:rPr>
                <w:rFonts w:ascii="Times New Roman" w:hAnsi="Times New Roman"/>
                <w:i/>
                <w:sz w:val="24"/>
                <w:szCs w:val="24"/>
              </w:rPr>
              <w:t xml:space="preserve"> </w:t>
            </w:r>
            <w:r>
              <w:rPr>
                <w:rFonts w:ascii="Times New Roman" w:hAnsi="Times New Roman"/>
                <w:i/>
                <w:sz w:val="24"/>
                <w:szCs w:val="24"/>
              </w:rPr>
              <w:t>е необходим</w:t>
            </w:r>
            <w:r w:rsidRPr="00CA29F5">
              <w:rPr>
                <w:rFonts w:ascii="Times New Roman" w:hAnsi="Times New Roman"/>
                <w:i/>
                <w:sz w:val="24"/>
                <w:szCs w:val="24"/>
              </w:rPr>
              <w:t xml:space="preserve"> компонент</w:t>
            </w:r>
            <w:r>
              <w:rPr>
                <w:rFonts w:ascii="Times New Roman" w:hAnsi="Times New Roman"/>
                <w:i/>
                <w:sz w:val="24"/>
                <w:szCs w:val="24"/>
              </w:rPr>
              <w:t>, който</w:t>
            </w:r>
            <w:r w:rsidRPr="00CA29F5">
              <w:rPr>
                <w:rFonts w:ascii="Times New Roman" w:hAnsi="Times New Roman"/>
                <w:i/>
                <w:sz w:val="24"/>
                <w:szCs w:val="24"/>
              </w:rPr>
              <w:t xml:space="preserve"> е точно определен и незаменим (например </w:t>
            </w:r>
            <w:r>
              <w:rPr>
                <w:rFonts w:ascii="Times New Roman" w:hAnsi="Times New Roman"/>
                <w:i/>
                <w:sz w:val="24"/>
                <w:szCs w:val="24"/>
              </w:rPr>
              <w:t xml:space="preserve">точно определен </w:t>
            </w:r>
            <w:r w:rsidRPr="00CA29F5">
              <w:rPr>
                <w:rFonts w:ascii="Times New Roman" w:hAnsi="Times New Roman"/>
                <w:i/>
                <w:sz w:val="24"/>
                <w:szCs w:val="24"/>
              </w:rPr>
              <w:t>комплект за разработване на софтуер към техническо оборудване, на базата на който е разработено програмното осигуряване за разпознаване на регистрационните номера на МПС по Обособена позиция № 1).</w:t>
            </w:r>
          </w:p>
          <w:p w:rsidR="00062CF6" w:rsidRDefault="00062CF6" w:rsidP="000A1FB2">
            <w:pPr>
              <w:spacing w:before="120"/>
              <w:ind w:left="-108"/>
              <w:jc w:val="both"/>
              <w:rPr>
                <w:rFonts w:ascii="Times New Roman" w:hAnsi="Times New Roman"/>
                <w:i/>
                <w:sz w:val="24"/>
                <w:szCs w:val="24"/>
              </w:rPr>
            </w:pPr>
            <w:r>
              <w:rPr>
                <w:rFonts w:ascii="Times New Roman" w:hAnsi="Times New Roman"/>
                <w:i/>
                <w:sz w:val="24"/>
                <w:szCs w:val="24"/>
              </w:rPr>
              <w:t xml:space="preserve">        </w:t>
            </w:r>
            <w:r w:rsidRPr="002B398A">
              <w:rPr>
                <w:rFonts w:ascii="Times New Roman" w:hAnsi="Times New Roman"/>
                <w:i/>
                <w:sz w:val="24"/>
                <w:szCs w:val="24"/>
              </w:rPr>
              <w:t>Там, където еквивалентността трябва да бъде предмет на техническа преценка, с офертата трябва да бъде представена съответната документация за еквивалентност и оценка от независим орган, ако това е</w:t>
            </w:r>
            <w:r>
              <w:rPr>
                <w:rFonts w:ascii="Times New Roman" w:hAnsi="Times New Roman"/>
                <w:i/>
                <w:sz w:val="24"/>
                <w:szCs w:val="24"/>
              </w:rPr>
              <w:t xml:space="preserve"> </w:t>
            </w:r>
            <w:r w:rsidRPr="002B398A">
              <w:rPr>
                <w:rFonts w:ascii="Times New Roman" w:hAnsi="Times New Roman"/>
                <w:i/>
                <w:sz w:val="24"/>
                <w:szCs w:val="24"/>
              </w:rPr>
              <w:t>възможно.</w:t>
            </w:r>
          </w:p>
          <w:p w:rsidR="00062CF6" w:rsidRPr="00BB3117" w:rsidRDefault="00062CF6" w:rsidP="000A1FB2">
            <w:pPr>
              <w:spacing w:before="120"/>
              <w:ind w:left="-108"/>
              <w:jc w:val="both"/>
              <w:rPr>
                <w:rFonts w:ascii="Times New Roman" w:hAnsi="Times New Roman"/>
                <w:i/>
                <w:sz w:val="24"/>
                <w:szCs w:val="24"/>
              </w:rPr>
            </w:pPr>
            <w:r>
              <w:rPr>
                <w:rFonts w:ascii="Times New Roman" w:hAnsi="Times New Roman"/>
                <w:i/>
                <w:sz w:val="24"/>
                <w:szCs w:val="24"/>
              </w:rPr>
              <w:t xml:space="preserve">        </w:t>
            </w:r>
            <w:r w:rsidRPr="009408BA">
              <w:rPr>
                <w:rFonts w:ascii="Times New Roman" w:hAnsi="Times New Roman"/>
                <w:i/>
                <w:sz w:val="24"/>
                <w:szCs w:val="24"/>
              </w:rPr>
              <w:t xml:space="preserve">Участниците </w:t>
            </w:r>
            <w:r>
              <w:rPr>
                <w:rFonts w:ascii="Times New Roman" w:hAnsi="Times New Roman"/>
                <w:i/>
                <w:sz w:val="24"/>
                <w:szCs w:val="24"/>
              </w:rPr>
              <w:t>трябва</w:t>
            </w:r>
            <w:r w:rsidRPr="009408BA">
              <w:rPr>
                <w:rFonts w:ascii="Times New Roman" w:hAnsi="Times New Roman"/>
                <w:i/>
                <w:sz w:val="24"/>
                <w:szCs w:val="24"/>
              </w:rPr>
              <w:t xml:space="preserve"> да покажат, че спецификациите на </w:t>
            </w:r>
            <w:r>
              <w:rPr>
                <w:rFonts w:ascii="Times New Roman" w:hAnsi="Times New Roman"/>
                <w:i/>
                <w:sz w:val="24"/>
                <w:szCs w:val="24"/>
              </w:rPr>
              <w:t>техническото оборудване</w:t>
            </w:r>
            <w:r w:rsidRPr="009408BA">
              <w:rPr>
                <w:rFonts w:ascii="Times New Roman" w:hAnsi="Times New Roman"/>
                <w:i/>
                <w:sz w:val="24"/>
                <w:szCs w:val="24"/>
              </w:rPr>
              <w:t>, ко</w:t>
            </w:r>
            <w:r>
              <w:rPr>
                <w:rFonts w:ascii="Times New Roman" w:hAnsi="Times New Roman"/>
                <w:i/>
                <w:sz w:val="24"/>
                <w:szCs w:val="24"/>
              </w:rPr>
              <w:t>е</w:t>
            </w:r>
            <w:r w:rsidRPr="009408BA">
              <w:rPr>
                <w:rFonts w:ascii="Times New Roman" w:hAnsi="Times New Roman"/>
                <w:i/>
                <w:sz w:val="24"/>
                <w:szCs w:val="24"/>
              </w:rPr>
              <w:t>то те предлагат</w:t>
            </w:r>
            <w:r>
              <w:rPr>
                <w:rFonts w:ascii="Times New Roman" w:hAnsi="Times New Roman"/>
                <w:i/>
                <w:sz w:val="24"/>
                <w:szCs w:val="24"/>
              </w:rPr>
              <w:t>,</w:t>
            </w:r>
            <w:r w:rsidRPr="009408BA">
              <w:rPr>
                <w:rFonts w:ascii="Times New Roman" w:hAnsi="Times New Roman"/>
                <w:i/>
                <w:sz w:val="24"/>
                <w:szCs w:val="24"/>
              </w:rPr>
              <w:t xml:space="preserve"> отгова</w:t>
            </w:r>
            <w:r>
              <w:rPr>
                <w:rFonts w:ascii="Times New Roman" w:hAnsi="Times New Roman"/>
                <w:i/>
                <w:sz w:val="24"/>
                <w:szCs w:val="24"/>
              </w:rPr>
              <w:t>рят на изискванията, поставени от възложителя,</w:t>
            </w:r>
            <w:r w:rsidRPr="009408BA">
              <w:rPr>
                <w:rFonts w:ascii="Times New Roman" w:hAnsi="Times New Roman"/>
                <w:i/>
                <w:sz w:val="24"/>
                <w:szCs w:val="24"/>
              </w:rPr>
              <w:t xml:space="preserve"> </w:t>
            </w:r>
            <w:r>
              <w:rPr>
                <w:rFonts w:ascii="Times New Roman" w:hAnsi="Times New Roman"/>
                <w:i/>
                <w:sz w:val="24"/>
                <w:szCs w:val="24"/>
              </w:rPr>
              <w:t>и ще осигурят</w:t>
            </w:r>
            <w:r w:rsidRPr="00BB3117">
              <w:rPr>
                <w:rFonts w:ascii="Times New Roman" w:hAnsi="Times New Roman"/>
                <w:i/>
                <w:sz w:val="24"/>
                <w:szCs w:val="24"/>
              </w:rPr>
              <w:t xml:space="preserve"> безпроблемна експлоатация и използване на интегрираната система и на оборудването й. </w:t>
            </w:r>
          </w:p>
          <w:p w:rsidR="00442A6F" w:rsidRPr="00125E9B" w:rsidRDefault="00062CF6" w:rsidP="000A1FB2">
            <w:pPr>
              <w:jc w:val="both"/>
              <w:rPr>
                <w:b/>
                <w:lang w:val="bg-BG"/>
              </w:rPr>
            </w:pPr>
            <w:r>
              <w:rPr>
                <w:rFonts w:ascii="Times New Roman" w:hAnsi="Times New Roman"/>
                <w:i/>
                <w:sz w:val="24"/>
                <w:szCs w:val="24"/>
              </w:rPr>
              <w:lastRenderedPageBreak/>
              <w:t xml:space="preserve">       Участниците трябва</w:t>
            </w:r>
            <w:r w:rsidRPr="009408BA">
              <w:rPr>
                <w:rFonts w:ascii="Times New Roman" w:hAnsi="Times New Roman"/>
                <w:i/>
                <w:sz w:val="24"/>
                <w:szCs w:val="24"/>
              </w:rPr>
              <w:t xml:space="preserve"> да посочат модел и производител за всеки отделен компонент в сво</w:t>
            </w:r>
            <w:r>
              <w:rPr>
                <w:rFonts w:ascii="Times New Roman" w:hAnsi="Times New Roman"/>
                <w:i/>
                <w:sz w:val="24"/>
                <w:szCs w:val="24"/>
              </w:rPr>
              <w:t>е</w:t>
            </w:r>
            <w:r w:rsidRPr="009408BA">
              <w:rPr>
                <w:rFonts w:ascii="Times New Roman" w:hAnsi="Times New Roman"/>
                <w:i/>
                <w:sz w:val="24"/>
                <w:szCs w:val="24"/>
              </w:rPr>
              <w:t>т</w:t>
            </w:r>
            <w:r>
              <w:rPr>
                <w:rFonts w:ascii="Times New Roman" w:hAnsi="Times New Roman"/>
                <w:i/>
                <w:sz w:val="24"/>
                <w:szCs w:val="24"/>
              </w:rPr>
              <w:t>о</w:t>
            </w:r>
            <w:r w:rsidRPr="009408BA">
              <w:rPr>
                <w:rFonts w:ascii="Times New Roman" w:hAnsi="Times New Roman"/>
                <w:i/>
                <w:sz w:val="24"/>
                <w:szCs w:val="24"/>
              </w:rPr>
              <w:t xml:space="preserve"> техническ</w:t>
            </w:r>
            <w:r>
              <w:rPr>
                <w:rFonts w:ascii="Times New Roman" w:hAnsi="Times New Roman"/>
                <w:i/>
                <w:sz w:val="24"/>
                <w:szCs w:val="24"/>
              </w:rPr>
              <w:t>о</w:t>
            </w:r>
            <w:r w:rsidRPr="009408BA">
              <w:rPr>
                <w:rFonts w:ascii="Times New Roman" w:hAnsi="Times New Roman"/>
                <w:i/>
                <w:sz w:val="24"/>
                <w:szCs w:val="24"/>
              </w:rPr>
              <w:t xml:space="preserve"> </w:t>
            </w:r>
            <w:r>
              <w:rPr>
                <w:rFonts w:ascii="Times New Roman" w:hAnsi="Times New Roman"/>
                <w:i/>
                <w:sz w:val="24"/>
                <w:szCs w:val="24"/>
              </w:rPr>
              <w:t>предложение</w:t>
            </w:r>
            <w:r w:rsidRPr="009408BA">
              <w:rPr>
                <w:rFonts w:ascii="Times New Roman" w:hAnsi="Times New Roman"/>
                <w:i/>
                <w:sz w:val="24"/>
                <w:szCs w:val="24"/>
              </w:rPr>
              <w:t xml:space="preserve"> и да осигурят необходимата документация като каталози, брошури, диплянки, които да дадат детайли за техническите спецификации, които достатъчно </w:t>
            </w:r>
            <w:r>
              <w:rPr>
                <w:rFonts w:ascii="Times New Roman" w:hAnsi="Times New Roman"/>
                <w:i/>
                <w:sz w:val="24"/>
                <w:szCs w:val="24"/>
              </w:rPr>
              <w:t xml:space="preserve">добре определят </w:t>
            </w:r>
            <w:r w:rsidRPr="009408BA">
              <w:rPr>
                <w:rFonts w:ascii="Times New Roman" w:hAnsi="Times New Roman"/>
                <w:i/>
                <w:sz w:val="24"/>
                <w:szCs w:val="24"/>
              </w:rPr>
              <w:t xml:space="preserve">предлаганото оборудване и по този начин дават възможност на </w:t>
            </w:r>
            <w:r>
              <w:rPr>
                <w:rFonts w:ascii="Times New Roman" w:hAnsi="Times New Roman"/>
                <w:i/>
                <w:sz w:val="24"/>
                <w:szCs w:val="24"/>
              </w:rPr>
              <w:t>възложителя</w:t>
            </w:r>
            <w:r w:rsidRPr="009408BA">
              <w:rPr>
                <w:rFonts w:ascii="Times New Roman" w:hAnsi="Times New Roman"/>
                <w:i/>
                <w:sz w:val="24"/>
                <w:szCs w:val="24"/>
              </w:rPr>
              <w:t xml:space="preserve"> да провери информацията, пр</w:t>
            </w:r>
            <w:r>
              <w:rPr>
                <w:rFonts w:ascii="Times New Roman" w:hAnsi="Times New Roman"/>
                <w:i/>
                <w:sz w:val="24"/>
                <w:szCs w:val="24"/>
              </w:rPr>
              <w:t>едоставена в техническото предложение</w:t>
            </w:r>
            <w:r w:rsidRPr="009408BA">
              <w:rPr>
                <w:rFonts w:ascii="Times New Roman" w:hAnsi="Times New Roman"/>
                <w:i/>
                <w:sz w:val="24"/>
                <w:szCs w:val="24"/>
              </w:rPr>
              <w:t>.</w:t>
            </w:r>
          </w:p>
        </w:tc>
      </w:tr>
      <w:tr w:rsidR="0051486B" w:rsidRPr="00861F4E" w:rsidTr="001411A4">
        <w:tc>
          <w:tcPr>
            <w:tcW w:w="1242" w:type="dxa"/>
            <w:vAlign w:val="center"/>
          </w:tcPr>
          <w:p w:rsidR="0051486B" w:rsidRPr="00A52E05" w:rsidRDefault="0051486B" w:rsidP="00E5408B">
            <w:pPr>
              <w:pStyle w:val="aa"/>
              <w:ind w:left="0"/>
              <w:jc w:val="center"/>
              <w:rPr>
                <w:b/>
              </w:rPr>
            </w:pPr>
          </w:p>
        </w:tc>
        <w:tc>
          <w:tcPr>
            <w:tcW w:w="9356" w:type="dxa"/>
            <w:vAlign w:val="center"/>
          </w:tcPr>
          <w:p w:rsidR="0051486B" w:rsidRDefault="0051486B" w:rsidP="00E5408B">
            <w:pPr>
              <w:jc w:val="center"/>
              <w:rPr>
                <w:rFonts w:ascii="Times New Roman" w:hAnsi="Times New Roman" w:cs="Times New Roman"/>
                <w:b/>
                <w:sz w:val="28"/>
                <w:szCs w:val="28"/>
                <w:lang w:val="bg-BG"/>
              </w:rPr>
            </w:pPr>
          </w:p>
          <w:p w:rsidR="0051486B" w:rsidRPr="001B3FB5" w:rsidRDefault="0051486B" w:rsidP="00E5408B">
            <w:pPr>
              <w:jc w:val="center"/>
              <w:rPr>
                <w:rFonts w:ascii="Times New Roman" w:hAnsi="Times New Roman" w:cs="Times New Roman"/>
                <w:b/>
                <w:sz w:val="26"/>
                <w:szCs w:val="26"/>
                <w:lang w:val="bg-BG"/>
              </w:rPr>
            </w:pPr>
            <w:r w:rsidRPr="001B3FB5">
              <w:rPr>
                <w:rFonts w:ascii="Times New Roman" w:hAnsi="Times New Roman" w:cs="Times New Roman"/>
                <w:b/>
                <w:sz w:val="26"/>
                <w:szCs w:val="26"/>
                <w:lang w:val="bg-BG"/>
              </w:rPr>
              <w:t>Изисквания на Техническата спецификация на Възложителя и съответстващи на тях предложения на участника</w:t>
            </w:r>
          </w:p>
          <w:p w:rsidR="0051486B" w:rsidRDefault="0051486B" w:rsidP="00E5408B">
            <w:pPr>
              <w:jc w:val="center"/>
              <w:rPr>
                <w:rFonts w:ascii="Times New Roman" w:hAnsi="Times New Roman" w:cs="Times New Roman"/>
                <w:b/>
                <w:sz w:val="28"/>
                <w:szCs w:val="28"/>
                <w:lang w:val="bg-BG"/>
              </w:rPr>
            </w:pPr>
          </w:p>
          <w:p w:rsidR="0051486B" w:rsidRPr="001D40FC" w:rsidRDefault="0051486B" w:rsidP="00E5408B">
            <w:pPr>
              <w:jc w:val="center"/>
              <w:rPr>
                <w:rFonts w:ascii="Times New Roman" w:hAnsi="Times New Roman" w:cs="Times New Roman"/>
                <w:i/>
                <w:sz w:val="24"/>
                <w:szCs w:val="24"/>
                <w:lang w:val="bg-BG"/>
              </w:rPr>
            </w:pPr>
            <w:r w:rsidRPr="001D40FC">
              <w:rPr>
                <w:rFonts w:ascii="Times New Roman" w:hAnsi="Times New Roman" w:cs="Times New Roman"/>
                <w:i/>
                <w:sz w:val="24"/>
                <w:szCs w:val="24"/>
                <w:lang w:val="bg-BG"/>
              </w:rPr>
              <w:t xml:space="preserve">В съответните празни полета, които могат да бъдат разширявани в зависимост от големината на текста на предложението, участникът трябва да опише предложението си за изпълнение на съответното изискване на възложителя, посочено в предходния ред. Предложенията трябва да предоставят </w:t>
            </w:r>
            <w:r w:rsidRPr="001D40FC">
              <w:rPr>
                <w:rFonts w:ascii="Times New Roman" w:hAnsi="Times New Roman" w:cs="Times New Roman"/>
                <w:i/>
                <w:sz w:val="24"/>
                <w:szCs w:val="24"/>
                <w:u w:val="single"/>
                <w:lang w:val="bg-BG"/>
              </w:rPr>
              <w:t xml:space="preserve">ясно и изчерпателно описание </w:t>
            </w:r>
            <w:r w:rsidRPr="001D40FC">
              <w:rPr>
                <w:rFonts w:ascii="Times New Roman" w:hAnsi="Times New Roman" w:cs="Times New Roman"/>
                <w:i/>
                <w:sz w:val="24"/>
                <w:szCs w:val="24"/>
                <w:lang w:val="bg-BG"/>
              </w:rPr>
              <w:t xml:space="preserve">на </w:t>
            </w:r>
            <w:r w:rsidRPr="001D40FC">
              <w:rPr>
                <w:rFonts w:ascii="Times New Roman" w:hAnsi="Times New Roman"/>
                <w:i/>
                <w:sz w:val="24"/>
                <w:szCs w:val="24"/>
                <w:lang w:val="ru-RU"/>
              </w:rPr>
              <w:t>функционалност</w:t>
            </w:r>
            <w:r w:rsidRPr="001D40FC">
              <w:rPr>
                <w:rFonts w:ascii="Times New Roman" w:hAnsi="Times New Roman"/>
                <w:i/>
                <w:sz w:val="24"/>
                <w:szCs w:val="24"/>
                <w:lang w:val="bg-BG"/>
              </w:rPr>
              <w:t>та</w:t>
            </w:r>
            <w:r w:rsidRPr="001D40FC">
              <w:rPr>
                <w:rFonts w:ascii="Times New Roman" w:hAnsi="Times New Roman"/>
                <w:i/>
                <w:sz w:val="24"/>
                <w:szCs w:val="24"/>
                <w:lang w:val="ru-RU"/>
              </w:rPr>
              <w:t xml:space="preserve">, </w:t>
            </w:r>
            <w:r w:rsidRPr="001D40FC">
              <w:rPr>
                <w:rFonts w:ascii="Times New Roman" w:hAnsi="Times New Roman"/>
                <w:i/>
                <w:sz w:val="24"/>
                <w:szCs w:val="24"/>
                <w:lang w:val="bg-BG"/>
              </w:rPr>
              <w:t xml:space="preserve">компонентите, </w:t>
            </w:r>
            <w:r w:rsidRPr="001D40FC">
              <w:rPr>
                <w:rFonts w:ascii="Times New Roman" w:hAnsi="Times New Roman"/>
                <w:i/>
                <w:sz w:val="24"/>
                <w:szCs w:val="24"/>
                <w:lang w:val="ru-RU"/>
              </w:rPr>
              <w:t>програмни</w:t>
            </w:r>
            <w:r w:rsidRPr="001D40FC">
              <w:rPr>
                <w:rFonts w:ascii="Times New Roman" w:hAnsi="Times New Roman"/>
                <w:i/>
                <w:sz w:val="24"/>
                <w:szCs w:val="24"/>
                <w:lang w:val="bg-BG"/>
              </w:rPr>
              <w:t>те</w:t>
            </w:r>
            <w:r w:rsidRPr="001D40FC">
              <w:rPr>
                <w:rFonts w:ascii="Times New Roman" w:hAnsi="Times New Roman"/>
                <w:i/>
                <w:sz w:val="24"/>
                <w:szCs w:val="24"/>
                <w:lang w:val="ru-RU"/>
              </w:rPr>
              <w:t xml:space="preserve"> и технически характеристики и параметри</w:t>
            </w:r>
            <w:r w:rsidRPr="001D40FC">
              <w:rPr>
                <w:rFonts w:ascii="Times New Roman" w:hAnsi="Times New Roman"/>
                <w:i/>
                <w:sz w:val="24"/>
                <w:szCs w:val="24"/>
                <w:lang w:val="bg-BG"/>
              </w:rPr>
              <w:t>те на предложеноно от участника техническо оборудване.</w:t>
            </w:r>
            <w:r w:rsidRPr="001D40FC">
              <w:rPr>
                <w:rFonts w:ascii="Times New Roman" w:hAnsi="Times New Roman" w:cs="Times New Roman"/>
                <w:i/>
                <w:sz w:val="24"/>
                <w:szCs w:val="24"/>
                <w:lang w:val="bg-BG"/>
              </w:rPr>
              <w:t xml:space="preserve"> </w:t>
            </w:r>
          </w:p>
          <w:p w:rsidR="0051486B" w:rsidRPr="001D40FC" w:rsidRDefault="0051486B" w:rsidP="00E5408B">
            <w:pPr>
              <w:jc w:val="center"/>
              <w:rPr>
                <w:rFonts w:ascii="Times New Roman" w:hAnsi="Times New Roman" w:cs="Times New Roman"/>
                <w:i/>
                <w:sz w:val="24"/>
                <w:szCs w:val="24"/>
                <w:lang w:val="bg-BG"/>
              </w:rPr>
            </w:pPr>
            <w:r w:rsidRPr="001D40FC">
              <w:rPr>
                <w:rFonts w:ascii="Times New Roman" w:hAnsi="Times New Roman" w:cs="Times New Roman"/>
                <w:i/>
                <w:sz w:val="24"/>
                <w:szCs w:val="24"/>
                <w:highlight w:val="yellow"/>
                <w:u w:val="single"/>
                <w:lang w:val="bg-BG"/>
              </w:rPr>
              <w:t>Всяко описание трябва да представлява достатъчно ясно, изчерпателно и конкретно предложение, съответстващо на изискванията на възложителя.</w:t>
            </w:r>
          </w:p>
          <w:p w:rsidR="0051486B" w:rsidRPr="00C73F90" w:rsidRDefault="0051486B" w:rsidP="00E5408B">
            <w:pPr>
              <w:jc w:val="center"/>
              <w:rPr>
                <w:rFonts w:ascii="Times New Roman" w:hAnsi="Times New Roman" w:cs="Times New Roman"/>
                <w:i/>
                <w:lang w:val="bg-BG"/>
              </w:rPr>
            </w:pPr>
          </w:p>
        </w:tc>
        <w:tc>
          <w:tcPr>
            <w:tcW w:w="1843" w:type="dxa"/>
          </w:tcPr>
          <w:p w:rsidR="0051486B" w:rsidRPr="004809FA" w:rsidRDefault="0051486B" w:rsidP="00E5408B">
            <w:pPr>
              <w:jc w:val="center"/>
              <w:rPr>
                <w:rFonts w:ascii="Times New Roman" w:hAnsi="Times New Roman" w:cs="Times New Roman"/>
                <w:b/>
                <w:lang w:val="bg-BG"/>
              </w:rPr>
            </w:pPr>
          </w:p>
          <w:p w:rsidR="0051486B" w:rsidRPr="004809FA" w:rsidRDefault="0051486B" w:rsidP="00E5408B">
            <w:pPr>
              <w:jc w:val="center"/>
              <w:rPr>
                <w:rFonts w:ascii="Times New Roman" w:hAnsi="Times New Roman" w:cs="Times New Roman"/>
                <w:b/>
                <w:lang w:val="bg-BG"/>
              </w:rPr>
            </w:pPr>
            <w:r w:rsidRPr="004809FA">
              <w:rPr>
                <w:rFonts w:ascii="Times New Roman" w:hAnsi="Times New Roman" w:cs="Times New Roman"/>
                <w:b/>
                <w:lang w:val="bg-BG"/>
              </w:rPr>
              <w:t xml:space="preserve">Количество (брой) на </w:t>
            </w:r>
            <w:r>
              <w:rPr>
                <w:rFonts w:ascii="Times New Roman" w:hAnsi="Times New Roman" w:cs="Times New Roman"/>
                <w:b/>
                <w:lang w:val="bg-BG"/>
              </w:rPr>
              <w:t>оборудването, в съответствие с</w:t>
            </w:r>
            <w:r w:rsidRPr="004809FA">
              <w:rPr>
                <w:rFonts w:ascii="Times New Roman" w:hAnsi="Times New Roman" w:cs="Times New Roman"/>
                <w:b/>
                <w:lang w:val="bg-BG"/>
              </w:rPr>
              <w:t xml:space="preserve"> Техническата спецификация</w:t>
            </w:r>
          </w:p>
        </w:tc>
        <w:tc>
          <w:tcPr>
            <w:tcW w:w="1701" w:type="dxa"/>
            <w:vAlign w:val="center"/>
          </w:tcPr>
          <w:p w:rsidR="0051486B" w:rsidRPr="004809FA" w:rsidRDefault="0051486B" w:rsidP="00E5408B">
            <w:pPr>
              <w:jc w:val="center"/>
              <w:rPr>
                <w:rFonts w:ascii="Times New Roman" w:hAnsi="Times New Roman" w:cs="Times New Roman"/>
                <w:b/>
                <w:lang w:val="bg-BG"/>
              </w:rPr>
            </w:pPr>
            <w:r w:rsidRPr="004809FA">
              <w:rPr>
                <w:rFonts w:ascii="Times New Roman" w:hAnsi="Times New Roman" w:cs="Times New Roman"/>
                <w:b/>
                <w:lang w:val="bg-BG"/>
              </w:rPr>
              <w:t>Предложен срок за гаранционно обслужване</w:t>
            </w:r>
            <w:r w:rsidRPr="00861F4E">
              <w:rPr>
                <w:rFonts w:ascii="Times New Roman" w:hAnsi="Times New Roman" w:cs="Times New Roman"/>
                <w:b/>
                <w:lang w:val="ru-RU"/>
              </w:rPr>
              <w:t xml:space="preserve"> </w:t>
            </w:r>
            <w:r w:rsidRPr="004809FA">
              <w:rPr>
                <w:rFonts w:ascii="Times New Roman" w:hAnsi="Times New Roman" w:cs="Times New Roman"/>
                <w:b/>
                <w:lang w:val="bg-BG"/>
              </w:rPr>
              <w:t>в месеци</w:t>
            </w:r>
          </w:p>
          <w:p w:rsidR="0051486B" w:rsidRPr="004809FA" w:rsidRDefault="0051486B" w:rsidP="00E5408B">
            <w:pPr>
              <w:jc w:val="center"/>
              <w:rPr>
                <w:rFonts w:ascii="Times New Roman" w:hAnsi="Times New Roman" w:cs="Times New Roman"/>
                <w:b/>
                <w:lang w:val="bg-BG"/>
              </w:rPr>
            </w:pPr>
          </w:p>
        </w:tc>
      </w:tr>
      <w:tr w:rsidR="00062CF6" w:rsidRPr="00861F4E" w:rsidTr="00396BD0">
        <w:tc>
          <w:tcPr>
            <w:tcW w:w="1242" w:type="dxa"/>
            <w:vAlign w:val="center"/>
          </w:tcPr>
          <w:p w:rsidR="00062CF6" w:rsidRPr="00A52E05" w:rsidRDefault="00062CF6" w:rsidP="00E5408B">
            <w:pPr>
              <w:pStyle w:val="aa"/>
              <w:ind w:left="0"/>
              <w:jc w:val="center"/>
              <w:rPr>
                <w:rFonts w:ascii="Times New Roman" w:hAnsi="Times New Roman"/>
                <w:b/>
              </w:rPr>
            </w:pPr>
            <w:r w:rsidRPr="00A52E05">
              <w:rPr>
                <w:rFonts w:ascii="Times New Roman" w:hAnsi="Times New Roman"/>
                <w:b/>
              </w:rPr>
              <w:t>1.1.1.</w:t>
            </w:r>
          </w:p>
        </w:tc>
        <w:tc>
          <w:tcPr>
            <w:tcW w:w="9356" w:type="dxa"/>
          </w:tcPr>
          <w:p w:rsidR="00062CF6" w:rsidRDefault="00062CF6" w:rsidP="00E5408B">
            <w:pPr>
              <w:spacing w:before="120"/>
              <w:ind w:left="-108"/>
              <w:rPr>
                <w:rFonts w:ascii="Times New Roman" w:hAnsi="Times New Roman"/>
                <w:sz w:val="24"/>
                <w:szCs w:val="24"/>
              </w:rPr>
            </w:pPr>
            <w:r w:rsidRPr="00543189">
              <w:rPr>
                <w:rFonts w:ascii="Times New Roman" w:hAnsi="Times New Roman"/>
                <w:sz w:val="24"/>
                <w:szCs w:val="24"/>
              </w:rPr>
              <w:t xml:space="preserve"> </w:t>
            </w:r>
          </w:p>
          <w:p w:rsidR="00062CF6" w:rsidRDefault="00062CF6" w:rsidP="00E5408B">
            <w:pPr>
              <w:spacing w:before="120"/>
              <w:ind w:left="-108"/>
              <w:rPr>
                <w:rFonts w:ascii="Times New Roman" w:hAnsi="Times New Roman"/>
                <w:b/>
                <w:sz w:val="24"/>
                <w:szCs w:val="24"/>
              </w:rPr>
            </w:pPr>
            <w:r>
              <w:rPr>
                <w:rFonts w:ascii="Times New Roman" w:hAnsi="Times New Roman"/>
                <w:sz w:val="24"/>
                <w:szCs w:val="24"/>
              </w:rPr>
              <w:t xml:space="preserve">   </w:t>
            </w:r>
            <w:r w:rsidRPr="00543189">
              <w:rPr>
                <w:rFonts w:ascii="Times New Roman" w:hAnsi="Times New Roman"/>
                <w:sz w:val="24"/>
                <w:szCs w:val="24"/>
              </w:rPr>
              <w:t xml:space="preserve">   </w:t>
            </w:r>
            <w:r>
              <w:rPr>
                <w:rFonts w:ascii="Times New Roman" w:hAnsi="Times New Roman"/>
                <w:b/>
                <w:sz w:val="24"/>
                <w:szCs w:val="24"/>
              </w:rPr>
              <w:t>Цветни</w:t>
            </w:r>
            <w:r>
              <w:rPr>
                <w:rFonts w:ascii="Times New Roman" w:hAnsi="Times New Roman"/>
                <w:sz w:val="24"/>
                <w:szCs w:val="24"/>
              </w:rPr>
              <w:t xml:space="preserve"> </w:t>
            </w:r>
            <w:r w:rsidRPr="007201C7">
              <w:rPr>
                <w:rFonts w:ascii="Times New Roman" w:hAnsi="Times New Roman"/>
                <w:b/>
                <w:sz w:val="24"/>
                <w:szCs w:val="24"/>
              </w:rPr>
              <w:t>к</w:t>
            </w:r>
            <w:r w:rsidRPr="004E1A42">
              <w:rPr>
                <w:rFonts w:ascii="Times New Roman" w:hAnsi="Times New Roman"/>
                <w:b/>
                <w:sz w:val="24"/>
                <w:szCs w:val="24"/>
              </w:rPr>
              <w:t>амер</w:t>
            </w:r>
            <w:r>
              <w:rPr>
                <w:rFonts w:ascii="Times New Roman" w:hAnsi="Times New Roman"/>
                <w:b/>
                <w:sz w:val="24"/>
                <w:szCs w:val="24"/>
              </w:rPr>
              <w:t xml:space="preserve">и </w:t>
            </w:r>
            <w:r w:rsidRPr="007F566F">
              <w:rPr>
                <w:rFonts w:ascii="Times New Roman" w:hAnsi="Times New Roman"/>
                <w:b/>
                <w:sz w:val="24"/>
                <w:szCs w:val="24"/>
              </w:rPr>
              <w:t>за разпознаване на регистрационни номера</w:t>
            </w:r>
          </w:p>
          <w:p w:rsidR="00062CF6" w:rsidRDefault="00062CF6" w:rsidP="00E5408B">
            <w:pPr>
              <w:spacing w:before="120"/>
              <w:ind w:left="-108"/>
              <w:rPr>
                <w:rFonts w:ascii="Times New Roman" w:hAnsi="Times New Roman"/>
                <w:b/>
                <w:sz w:val="24"/>
                <w:szCs w:val="24"/>
              </w:rPr>
            </w:pPr>
          </w:p>
          <w:p w:rsidR="00062CF6" w:rsidRDefault="00062CF6" w:rsidP="000A1FB2">
            <w:pPr>
              <w:spacing w:before="120"/>
              <w:ind w:left="-108"/>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Камерите трябва да са </w:t>
            </w:r>
            <w:r w:rsidRPr="009A66E6">
              <w:rPr>
                <w:rFonts w:ascii="Times New Roman" w:hAnsi="Times New Roman"/>
                <w:sz w:val="24"/>
                <w:szCs w:val="24"/>
              </w:rPr>
              <w:t xml:space="preserve">подходящи за надеждно заснемане и разпознаване на регистрационните номера и правене висококачествена цветна панорамна снимка/ видеоклип на приближаващите се МПС през всички часове на денонощието и при всякакви метеорологични условия. </w:t>
            </w:r>
          </w:p>
          <w:p w:rsidR="00062CF6" w:rsidRDefault="00062CF6" w:rsidP="000A1FB2">
            <w:pPr>
              <w:spacing w:before="120"/>
              <w:ind w:left="-108"/>
              <w:jc w:val="both"/>
              <w:rPr>
                <w:rFonts w:ascii="Times New Roman" w:hAnsi="Times New Roman"/>
                <w:sz w:val="24"/>
                <w:szCs w:val="24"/>
              </w:rPr>
            </w:pPr>
            <w:r>
              <w:rPr>
                <w:rFonts w:ascii="Times New Roman" w:hAnsi="Times New Roman"/>
                <w:sz w:val="24"/>
                <w:szCs w:val="24"/>
              </w:rPr>
              <w:t xml:space="preserve">      </w:t>
            </w:r>
            <w:r w:rsidRPr="009A66E6">
              <w:rPr>
                <w:rFonts w:ascii="Times New Roman" w:hAnsi="Times New Roman"/>
                <w:sz w:val="24"/>
                <w:szCs w:val="24"/>
              </w:rPr>
              <w:t xml:space="preserve">Качеството на цветната панорамна снимка/ видеоклип трябва да е </w:t>
            </w:r>
            <w:r w:rsidRPr="009A66E6">
              <w:rPr>
                <w:rFonts w:ascii="Times New Roman" w:hAnsi="Times New Roman"/>
                <w:sz w:val="24"/>
                <w:szCs w:val="24"/>
                <w:lang w:val="en-US"/>
              </w:rPr>
              <w:t>D</w:t>
            </w:r>
            <w:r w:rsidRPr="009A66E6">
              <w:rPr>
                <w:rFonts w:ascii="Times New Roman" w:hAnsi="Times New Roman"/>
                <w:sz w:val="24"/>
                <w:szCs w:val="24"/>
                <w:lang w:val="ru-RU"/>
              </w:rPr>
              <w:t xml:space="preserve">1 </w:t>
            </w:r>
            <w:r w:rsidRPr="009A66E6">
              <w:rPr>
                <w:rFonts w:ascii="Times New Roman" w:hAnsi="Times New Roman"/>
                <w:sz w:val="24"/>
                <w:szCs w:val="24"/>
              </w:rPr>
              <w:t>или по-добро.</w:t>
            </w:r>
          </w:p>
          <w:p w:rsidR="00062CF6" w:rsidRDefault="00062CF6" w:rsidP="000A1FB2">
            <w:pPr>
              <w:spacing w:before="120"/>
              <w:ind w:left="-108"/>
              <w:jc w:val="both"/>
              <w:rPr>
                <w:rFonts w:ascii="Times New Roman" w:hAnsi="Times New Roman"/>
                <w:sz w:val="24"/>
                <w:szCs w:val="24"/>
              </w:rPr>
            </w:pPr>
            <w:r>
              <w:rPr>
                <w:rFonts w:ascii="Times New Roman" w:hAnsi="Times New Roman"/>
                <w:color w:val="000000"/>
                <w:sz w:val="24"/>
                <w:szCs w:val="24"/>
              </w:rPr>
              <w:t xml:space="preserve">      </w:t>
            </w:r>
            <w:r w:rsidRPr="00BA617F">
              <w:rPr>
                <w:rFonts w:ascii="Times New Roman" w:hAnsi="Times New Roman"/>
                <w:sz w:val="24"/>
                <w:szCs w:val="24"/>
              </w:rPr>
              <w:t>Достоверността на разпознаване на българските регистрационни номера, включително и на дипломатическите автомобили трябва да е по-добра от 95</w:t>
            </w:r>
            <w:r w:rsidRPr="00BA617F">
              <w:rPr>
                <w:rFonts w:ascii="Times New Roman" w:hAnsi="Times New Roman"/>
                <w:sz w:val="24"/>
                <w:szCs w:val="24"/>
                <w:lang w:val="ru-RU"/>
              </w:rPr>
              <w:t xml:space="preserve"> </w:t>
            </w:r>
            <w:r w:rsidRPr="00BA617F">
              <w:rPr>
                <w:rFonts w:ascii="Times New Roman" w:hAnsi="Times New Roman"/>
                <w:sz w:val="24"/>
                <w:szCs w:val="24"/>
              </w:rPr>
              <w:t>%.</w:t>
            </w:r>
            <w:r w:rsidRPr="007C2144">
              <w:rPr>
                <w:rFonts w:ascii="Times New Roman" w:hAnsi="Times New Roman"/>
                <w:sz w:val="24"/>
                <w:szCs w:val="24"/>
              </w:rPr>
              <w:t xml:space="preserve"> </w:t>
            </w:r>
          </w:p>
          <w:p w:rsidR="00062CF6" w:rsidRDefault="00062CF6" w:rsidP="000A1FB2">
            <w:pPr>
              <w:spacing w:before="120"/>
              <w:ind w:left="-108"/>
              <w:jc w:val="both"/>
              <w:rPr>
                <w:rFonts w:ascii="Times New Roman" w:hAnsi="Times New Roman"/>
                <w:sz w:val="24"/>
                <w:szCs w:val="24"/>
              </w:rPr>
            </w:pPr>
          </w:p>
          <w:p w:rsidR="00062CF6" w:rsidRDefault="00062CF6" w:rsidP="000A1FB2">
            <w:pPr>
              <w:spacing w:before="120"/>
              <w:ind w:left="-108"/>
              <w:jc w:val="both"/>
              <w:rPr>
                <w:rFonts w:ascii="Times New Roman" w:hAnsi="Times New Roman"/>
                <w:sz w:val="24"/>
                <w:szCs w:val="24"/>
              </w:rPr>
            </w:pPr>
            <w:r>
              <w:rPr>
                <w:rFonts w:ascii="Times New Roman" w:hAnsi="Times New Roman"/>
                <w:sz w:val="24"/>
                <w:szCs w:val="24"/>
              </w:rPr>
              <w:t xml:space="preserve">      Технически параметри:</w:t>
            </w:r>
          </w:p>
          <w:p w:rsidR="00062CF6" w:rsidRPr="00F37430" w:rsidRDefault="00062CF6" w:rsidP="000A1FB2">
            <w:pPr>
              <w:spacing w:before="120"/>
              <w:ind w:left="-108"/>
              <w:jc w:val="both"/>
              <w:rPr>
                <w:rFonts w:ascii="Times New Roman" w:hAnsi="Times New Roman"/>
                <w:sz w:val="24"/>
                <w:szCs w:val="24"/>
              </w:rPr>
            </w:pPr>
            <w:r>
              <w:rPr>
                <w:rFonts w:ascii="Times New Roman" w:hAnsi="Times New Roman"/>
                <w:sz w:val="24"/>
                <w:szCs w:val="24"/>
              </w:rPr>
              <w:t xml:space="preserve">      </w:t>
            </w:r>
            <w:r w:rsidRPr="007F6A8C">
              <w:rPr>
                <w:rFonts w:ascii="Times New Roman" w:hAnsi="Times New Roman"/>
                <w:sz w:val="24"/>
                <w:szCs w:val="24"/>
              </w:rPr>
              <w:t xml:space="preserve">Цветна SWDR TRUE DAY/NIGHT - IR CUT Filter камера, Sony 1/3" ULTRA High Res Super HAD II CCD sensor – DUAL SCAN, 600 TVLine/700TVL B/W. SWDR – много висока динамика на изображението (подходяща за заснемане на бързодвижещи се обекти, </w:t>
            </w:r>
            <w:r>
              <w:rPr>
                <w:rFonts w:ascii="Times New Roman" w:hAnsi="Times New Roman"/>
                <w:sz w:val="24"/>
                <w:szCs w:val="24"/>
              </w:rPr>
              <w:t>наблюдение на трафика, разпознаване на регистрационни табели</w:t>
            </w:r>
            <w:r w:rsidRPr="007F6A8C">
              <w:rPr>
                <w:rFonts w:ascii="Times New Roman" w:hAnsi="Times New Roman"/>
                <w:sz w:val="24"/>
                <w:szCs w:val="24"/>
              </w:rPr>
              <w:t xml:space="preserve"> и пр.), OSD control, Shutter control, SENS UP x512, Mirror, LSC (Lence Shading Compensation), 3D-DNR (3D Digital </w:t>
            </w:r>
            <w:r>
              <w:rPr>
                <w:rFonts w:ascii="Times New Roman" w:hAnsi="Times New Roman"/>
                <w:sz w:val="24"/>
                <w:szCs w:val="24"/>
              </w:rPr>
              <w:t>Noise Reduction) - функция за на</w:t>
            </w:r>
            <w:r w:rsidRPr="007F6A8C">
              <w:rPr>
                <w:rFonts w:ascii="Times New Roman" w:hAnsi="Times New Roman"/>
                <w:sz w:val="24"/>
                <w:szCs w:val="24"/>
              </w:rPr>
              <w:t>маляване на шума,  MOTION - вграден детектор на движение, Wide BLC, ECLIPSE, DSS</w:t>
            </w:r>
            <w:r>
              <w:rPr>
                <w:rFonts w:ascii="Times New Roman" w:hAnsi="Times New Roman"/>
                <w:sz w:val="24"/>
                <w:szCs w:val="24"/>
              </w:rPr>
              <w:t xml:space="preserve"> </w:t>
            </w:r>
            <w:r w:rsidRPr="007F6A8C">
              <w:rPr>
                <w:rFonts w:ascii="Times New Roman" w:hAnsi="Times New Roman"/>
                <w:sz w:val="24"/>
                <w:szCs w:val="24"/>
              </w:rPr>
              <w:t>(Digital Slow Shuttering), DIS - електронно стабилизиране на изображението, Flicker, AGC, AWB, Zone masking. Min Осветеност: 0</w:t>
            </w:r>
            <w:r>
              <w:rPr>
                <w:rFonts w:ascii="Times New Roman" w:hAnsi="Times New Roman"/>
                <w:sz w:val="24"/>
                <w:szCs w:val="24"/>
              </w:rPr>
              <w:t>.0002lux/ F1.2, S/N Ratio &gt;52dB; или еквивалентни технически параметри.</w:t>
            </w:r>
            <w:r>
              <w:rPr>
                <w:rFonts w:ascii="Times New Roman" w:hAnsi="Times New Roman"/>
                <w:b/>
                <w:sz w:val="24"/>
                <w:szCs w:val="24"/>
              </w:rPr>
              <w:t xml:space="preserve">     </w:t>
            </w:r>
          </w:p>
        </w:tc>
        <w:tc>
          <w:tcPr>
            <w:tcW w:w="1843" w:type="dxa"/>
            <w:vAlign w:val="center"/>
          </w:tcPr>
          <w:p w:rsidR="00062CF6" w:rsidRPr="00C5659C" w:rsidRDefault="00062CF6" w:rsidP="00E5408B">
            <w:pPr>
              <w:jc w:val="center"/>
              <w:rPr>
                <w:rFonts w:ascii="Times New Roman" w:hAnsi="Times New Roman"/>
                <w:sz w:val="24"/>
                <w:szCs w:val="24"/>
              </w:rPr>
            </w:pPr>
            <w:r>
              <w:rPr>
                <w:rFonts w:ascii="Times New Roman" w:hAnsi="Times New Roman"/>
                <w:sz w:val="24"/>
                <w:szCs w:val="24"/>
              </w:rPr>
              <w:lastRenderedPageBreak/>
              <w:t>9 бр.</w:t>
            </w:r>
          </w:p>
        </w:tc>
        <w:tc>
          <w:tcPr>
            <w:tcW w:w="1701" w:type="dxa"/>
          </w:tcPr>
          <w:p w:rsidR="00062CF6" w:rsidRPr="00125E9B" w:rsidRDefault="00062CF6" w:rsidP="00123E7B">
            <w:pPr>
              <w:rPr>
                <w:lang w:val="bg-BG"/>
              </w:rPr>
            </w:pPr>
          </w:p>
        </w:tc>
      </w:tr>
      <w:tr w:rsidR="00062CF6" w:rsidRPr="00861F4E" w:rsidTr="00C43EE3">
        <w:tc>
          <w:tcPr>
            <w:tcW w:w="1242" w:type="dxa"/>
            <w:vAlign w:val="center"/>
          </w:tcPr>
          <w:p w:rsidR="00062CF6" w:rsidRPr="00861F4E" w:rsidRDefault="00062CF6" w:rsidP="00653F70">
            <w:pPr>
              <w:pStyle w:val="aa"/>
              <w:ind w:left="-142"/>
              <w:jc w:val="center"/>
              <w:rPr>
                <w:b/>
                <w:lang w:val="ru-RU"/>
              </w:rPr>
            </w:pPr>
          </w:p>
        </w:tc>
        <w:tc>
          <w:tcPr>
            <w:tcW w:w="9356" w:type="dxa"/>
            <w:vAlign w:val="center"/>
          </w:tcPr>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tc>
        <w:tc>
          <w:tcPr>
            <w:tcW w:w="1843" w:type="dxa"/>
          </w:tcPr>
          <w:p w:rsidR="00062CF6" w:rsidRPr="00125E9B" w:rsidRDefault="00062CF6" w:rsidP="00123E7B">
            <w:pPr>
              <w:rPr>
                <w:lang w:val="bg-BG"/>
              </w:rPr>
            </w:pPr>
          </w:p>
        </w:tc>
        <w:tc>
          <w:tcPr>
            <w:tcW w:w="1701" w:type="dxa"/>
          </w:tcPr>
          <w:p w:rsidR="00062CF6" w:rsidRPr="00125E9B" w:rsidRDefault="00062CF6" w:rsidP="00123E7B">
            <w:pPr>
              <w:rPr>
                <w:lang w:val="bg-BG"/>
              </w:rPr>
            </w:pPr>
          </w:p>
        </w:tc>
      </w:tr>
      <w:tr w:rsidR="00062CF6" w:rsidRPr="00861F4E" w:rsidTr="0090180F">
        <w:tc>
          <w:tcPr>
            <w:tcW w:w="1242" w:type="dxa"/>
            <w:vAlign w:val="center"/>
          </w:tcPr>
          <w:p w:rsidR="00062CF6" w:rsidRPr="00A52E05" w:rsidRDefault="00062CF6" w:rsidP="00E5408B">
            <w:pPr>
              <w:pStyle w:val="aa"/>
              <w:ind w:left="0"/>
              <w:jc w:val="center"/>
              <w:rPr>
                <w:rFonts w:ascii="Times New Roman" w:hAnsi="Times New Roman"/>
                <w:b/>
              </w:rPr>
            </w:pPr>
            <w:r>
              <w:rPr>
                <w:rFonts w:ascii="Times New Roman" w:hAnsi="Times New Roman"/>
                <w:b/>
              </w:rPr>
              <w:t>1.1.2.</w:t>
            </w:r>
          </w:p>
        </w:tc>
        <w:tc>
          <w:tcPr>
            <w:tcW w:w="9356" w:type="dxa"/>
          </w:tcPr>
          <w:p w:rsidR="00062CF6" w:rsidRPr="00062CF6" w:rsidRDefault="00062CF6" w:rsidP="00062CF6">
            <w:pPr>
              <w:spacing w:before="120"/>
              <w:ind w:left="-108"/>
              <w:rPr>
                <w:rFonts w:ascii="Times New Roman" w:hAnsi="Times New Roman"/>
                <w:sz w:val="24"/>
                <w:szCs w:val="24"/>
                <w:lang w:val="bg-BG"/>
              </w:rPr>
            </w:pPr>
            <w:r w:rsidRPr="004E1A42">
              <w:rPr>
                <w:rFonts w:ascii="Times New Roman" w:hAnsi="Times New Roman"/>
                <w:b/>
                <w:sz w:val="24"/>
                <w:szCs w:val="24"/>
              </w:rPr>
              <w:t xml:space="preserve">       Обектив</w:t>
            </w:r>
            <w:r>
              <w:rPr>
                <w:rFonts w:ascii="Times New Roman" w:hAnsi="Times New Roman"/>
                <w:b/>
                <w:sz w:val="24"/>
                <w:szCs w:val="24"/>
              </w:rPr>
              <w:t xml:space="preserve">, </w:t>
            </w:r>
            <w:r w:rsidRPr="000E6EBB">
              <w:rPr>
                <w:rFonts w:ascii="Times New Roman" w:hAnsi="Times New Roman"/>
                <w:sz w:val="24"/>
                <w:szCs w:val="24"/>
              </w:rPr>
              <w:t>р</w:t>
            </w:r>
            <w:r>
              <w:rPr>
                <w:rFonts w:ascii="Times New Roman" w:hAnsi="Times New Roman"/>
                <w:sz w:val="24"/>
                <w:szCs w:val="24"/>
              </w:rPr>
              <w:t>аботещ през деня и през нощта, вари-фокален, 1/3</w:t>
            </w:r>
            <w:proofErr w:type="gramStart"/>
            <w:r>
              <w:rPr>
                <w:rFonts w:ascii="Times New Roman" w:hAnsi="Times New Roman"/>
                <w:sz w:val="24"/>
                <w:szCs w:val="24"/>
              </w:rPr>
              <w:t>“ ауто</w:t>
            </w:r>
            <w:proofErr w:type="gramEnd"/>
            <w:r>
              <w:rPr>
                <w:rFonts w:ascii="Times New Roman" w:hAnsi="Times New Roman"/>
                <w:sz w:val="24"/>
                <w:szCs w:val="24"/>
              </w:rPr>
              <w:t xml:space="preserve">-ирис, 5 – 50 мм, </w:t>
            </w:r>
            <w:r>
              <w:rPr>
                <w:rFonts w:ascii="Times New Roman" w:hAnsi="Times New Roman"/>
                <w:sz w:val="24"/>
                <w:szCs w:val="24"/>
                <w:lang w:val="en-US"/>
              </w:rPr>
              <w:t>F</w:t>
            </w:r>
            <w:r w:rsidRPr="000E6EBB">
              <w:rPr>
                <w:rFonts w:ascii="Times New Roman" w:hAnsi="Times New Roman"/>
                <w:sz w:val="24"/>
                <w:szCs w:val="24"/>
                <w:lang w:val="ru-RU"/>
              </w:rPr>
              <w:t xml:space="preserve">1.6, </w:t>
            </w:r>
            <w:r>
              <w:rPr>
                <w:rFonts w:ascii="Times New Roman" w:hAnsi="Times New Roman"/>
                <w:sz w:val="24"/>
                <w:szCs w:val="24"/>
                <w:lang w:val="en-US"/>
              </w:rPr>
              <w:t>DC</w:t>
            </w:r>
            <w:r w:rsidRPr="000E6EBB">
              <w:rPr>
                <w:rFonts w:ascii="Times New Roman" w:hAnsi="Times New Roman"/>
                <w:sz w:val="24"/>
                <w:szCs w:val="24"/>
                <w:lang w:val="ru-RU"/>
              </w:rPr>
              <w:t xml:space="preserve"> </w:t>
            </w:r>
            <w:r>
              <w:rPr>
                <w:rFonts w:ascii="Times New Roman" w:hAnsi="Times New Roman"/>
                <w:sz w:val="24"/>
                <w:szCs w:val="24"/>
                <w:lang w:val="en-US"/>
              </w:rPr>
              <w:t>Drive</w:t>
            </w:r>
            <w:r w:rsidRPr="000E6EBB">
              <w:rPr>
                <w:rFonts w:ascii="Times New Roman" w:hAnsi="Times New Roman"/>
                <w:sz w:val="24"/>
                <w:szCs w:val="24"/>
                <w:lang w:val="ru-RU"/>
              </w:rPr>
              <w:t xml:space="preserve">, </w:t>
            </w:r>
            <w:r>
              <w:rPr>
                <w:rFonts w:ascii="Times New Roman" w:hAnsi="Times New Roman"/>
                <w:sz w:val="24"/>
                <w:szCs w:val="24"/>
              </w:rPr>
              <w:t>асферичен, филтър за работа с високочувствителни камери; или еквивалентни технически параметри.</w:t>
            </w:r>
            <w:r>
              <w:rPr>
                <w:rFonts w:ascii="Times New Roman" w:hAnsi="Times New Roman"/>
                <w:b/>
                <w:sz w:val="24"/>
                <w:szCs w:val="24"/>
              </w:rPr>
              <w:t xml:space="preserve">     </w:t>
            </w:r>
          </w:p>
        </w:tc>
        <w:tc>
          <w:tcPr>
            <w:tcW w:w="1843" w:type="dxa"/>
            <w:vAlign w:val="center"/>
          </w:tcPr>
          <w:p w:rsidR="00062CF6" w:rsidRPr="00C5659C" w:rsidRDefault="00062CF6" w:rsidP="00E5408B">
            <w:pPr>
              <w:jc w:val="center"/>
              <w:rPr>
                <w:rFonts w:ascii="Times New Roman" w:hAnsi="Times New Roman"/>
                <w:sz w:val="24"/>
                <w:szCs w:val="24"/>
              </w:rPr>
            </w:pPr>
            <w:r>
              <w:rPr>
                <w:rFonts w:ascii="Times New Roman" w:hAnsi="Times New Roman"/>
                <w:sz w:val="24"/>
                <w:szCs w:val="24"/>
              </w:rPr>
              <w:t>9 бр.</w:t>
            </w:r>
          </w:p>
        </w:tc>
        <w:tc>
          <w:tcPr>
            <w:tcW w:w="1701" w:type="dxa"/>
          </w:tcPr>
          <w:p w:rsidR="00062CF6" w:rsidRPr="00125E9B" w:rsidRDefault="00062CF6" w:rsidP="00123E7B">
            <w:pPr>
              <w:rPr>
                <w:lang w:val="bg-BG"/>
              </w:rPr>
            </w:pPr>
          </w:p>
        </w:tc>
      </w:tr>
      <w:tr w:rsidR="00062CF6" w:rsidRPr="00861F4E" w:rsidTr="00C43EE3">
        <w:tc>
          <w:tcPr>
            <w:tcW w:w="1242" w:type="dxa"/>
            <w:vAlign w:val="center"/>
          </w:tcPr>
          <w:p w:rsidR="00062CF6" w:rsidRPr="00861F4E" w:rsidRDefault="00062CF6" w:rsidP="00653F70">
            <w:pPr>
              <w:pStyle w:val="aa"/>
              <w:ind w:left="-142"/>
              <w:jc w:val="center"/>
              <w:rPr>
                <w:b/>
                <w:lang w:val="ru-RU"/>
              </w:rPr>
            </w:pPr>
          </w:p>
        </w:tc>
        <w:tc>
          <w:tcPr>
            <w:tcW w:w="9356" w:type="dxa"/>
            <w:vAlign w:val="center"/>
          </w:tcPr>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tc>
        <w:tc>
          <w:tcPr>
            <w:tcW w:w="1843" w:type="dxa"/>
          </w:tcPr>
          <w:p w:rsidR="00062CF6" w:rsidRPr="00125E9B" w:rsidRDefault="00062CF6" w:rsidP="00123E7B">
            <w:pPr>
              <w:rPr>
                <w:lang w:val="bg-BG"/>
              </w:rPr>
            </w:pPr>
          </w:p>
        </w:tc>
        <w:tc>
          <w:tcPr>
            <w:tcW w:w="1701" w:type="dxa"/>
          </w:tcPr>
          <w:p w:rsidR="00062CF6" w:rsidRPr="00125E9B" w:rsidRDefault="00062CF6" w:rsidP="00123E7B">
            <w:pPr>
              <w:rPr>
                <w:lang w:val="bg-BG"/>
              </w:rPr>
            </w:pPr>
          </w:p>
        </w:tc>
      </w:tr>
      <w:tr w:rsidR="00062CF6" w:rsidRPr="00861F4E" w:rsidTr="00CC505B">
        <w:tc>
          <w:tcPr>
            <w:tcW w:w="1242" w:type="dxa"/>
            <w:vAlign w:val="center"/>
          </w:tcPr>
          <w:p w:rsidR="00062CF6" w:rsidRPr="00A52E05" w:rsidRDefault="00062CF6" w:rsidP="00E5408B">
            <w:pPr>
              <w:pStyle w:val="aa"/>
              <w:ind w:left="0"/>
              <w:jc w:val="center"/>
              <w:rPr>
                <w:rFonts w:ascii="Times New Roman" w:hAnsi="Times New Roman"/>
                <w:b/>
              </w:rPr>
            </w:pPr>
            <w:r>
              <w:rPr>
                <w:rFonts w:ascii="Times New Roman" w:hAnsi="Times New Roman"/>
                <w:b/>
              </w:rPr>
              <w:t>1.1.3.</w:t>
            </w:r>
          </w:p>
        </w:tc>
        <w:tc>
          <w:tcPr>
            <w:tcW w:w="9356" w:type="dxa"/>
          </w:tcPr>
          <w:p w:rsidR="00062CF6" w:rsidRPr="00543189" w:rsidRDefault="00062CF6" w:rsidP="00062CF6">
            <w:pPr>
              <w:spacing w:before="120"/>
              <w:ind w:left="-108"/>
              <w:rPr>
                <w:rFonts w:ascii="Times New Roman" w:hAnsi="Times New Roman"/>
                <w:sz w:val="24"/>
                <w:szCs w:val="24"/>
              </w:rPr>
            </w:pPr>
            <w:r>
              <w:rPr>
                <w:rFonts w:ascii="Times New Roman" w:hAnsi="Times New Roman"/>
                <w:sz w:val="24"/>
                <w:szCs w:val="24"/>
              </w:rPr>
              <w:t xml:space="preserve">       </w:t>
            </w:r>
            <w:r w:rsidRPr="004E1A42">
              <w:rPr>
                <w:rFonts w:ascii="Times New Roman" w:hAnsi="Times New Roman"/>
                <w:b/>
                <w:sz w:val="24"/>
                <w:szCs w:val="24"/>
              </w:rPr>
              <w:t>Алуминиев кожух</w:t>
            </w:r>
            <w:r>
              <w:rPr>
                <w:rFonts w:ascii="Times New Roman" w:hAnsi="Times New Roman"/>
                <w:sz w:val="24"/>
                <w:szCs w:val="24"/>
              </w:rPr>
              <w:t xml:space="preserve"> за външен монтаж с отопление и вентилация, </w:t>
            </w:r>
            <w:r>
              <w:rPr>
                <w:rFonts w:ascii="Times New Roman" w:hAnsi="Times New Roman"/>
                <w:sz w:val="24"/>
                <w:szCs w:val="24"/>
                <w:lang w:val="en-US"/>
              </w:rPr>
              <w:t>IP</w:t>
            </w:r>
            <w:r w:rsidRPr="004E1A42">
              <w:rPr>
                <w:rFonts w:ascii="Times New Roman" w:hAnsi="Times New Roman"/>
                <w:sz w:val="24"/>
                <w:szCs w:val="24"/>
                <w:lang w:val="ru-RU"/>
              </w:rPr>
              <w:t xml:space="preserve"> 66</w:t>
            </w:r>
            <w:r>
              <w:rPr>
                <w:rFonts w:ascii="Times New Roman" w:hAnsi="Times New Roman"/>
                <w:sz w:val="24"/>
                <w:szCs w:val="24"/>
              </w:rPr>
              <w:t>, странично отваряне, със стойка,</w:t>
            </w:r>
            <w:r>
              <w:rPr>
                <w:rFonts w:ascii="Times New Roman" w:hAnsi="Times New Roman"/>
                <w:sz w:val="24"/>
                <w:szCs w:val="24"/>
                <w:lang w:val="bg-BG"/>
              </w:rPr>
              <w:t xml:space="preserve"> </w:t>
            </w:r>
            <w:r>
              <w:rPr>
                <w:rFonts w:ascii="Times New Roman" w:hAnsi="Times New Roman"/>
                <w:sz w:val="24"/>
                <w:szCs w:val="24"/>
              </w:rPr>
              <w:t>объл прозорец, скрито водене на кабелите; или еквивалентни технически параметри.</w:t>
            </w:r>
            <w:r>
              <w:rPr>
                <w:rFonts w:ascii="Times New Roman" w:hAnsi="Times New Roman"/>
                <w:b/>
                <w:sz w:val="24"/>
                <w:szCs w:val="24"/>
              </w:rPr>
              <w:t xml:space="preserve">     </w:t>
            </w:r>
          </w:p>
        </w:tc>
        <w:tc>
          <w:tcPr>
            <w:tcW w:w="1843" w:type="dxa"/>
            <w:vAlign w:val="center"/>
          </w:tcPr>
          <w:p w:rsidR="00062CF6" w:rsidRPr="00C5659C" w:rsidRDefault="00062CF6" w:rsidP="00E5408B">
            <w:pPr>
              <w:jc w:val="center"/>
              <w:rPr>
                <w:rFonts w:ascii="Times New Roman" w:hAnsi="Times New Roman"/>
                <w:sz w:val="24"/>
                <w:szCs w:val="24"/>
              </w:rPr>
            </w:pPr>
            <w:r>
              <w:rPr>
                <w:rFonts w:ascii="Times New Roman" w:hAnsi="Times New Roman"/>
                <w:sz w:val="24"/>
                <w:szCs w:val="24"/>
              </w:rPr>
              <w:t>9 бр.</w:t>
            </w:r>
          </w:p>
        </w:tc>
        <w:tc>
          <w:tcPr>
            <w:tcW w:w="1701" w:type="dxa"/>
          </w:tcPr>
          <w:p w:rsidR="00062CF6" w:rsidRPr="00125E9B" w:rsidRDefault="00062CF6" w:rsidP="00123E7B">
            <w:pPr>
              <w:rPr>
                <w:lang w:val="bg-BG"/>
              </w:rPr>
            </w:pPr>
          </w:p>
        </w:tc>
      </w:tr>
      <w:tr w:rsidR="00062CF6" w:rsidRPr="00861F4E" w:rsidTr="00C43EE3">
        <w:tc>
          <w:tcPr>
            <w:tcW w:w="1242" w:type="dxa"/>
            <w:vAlign w:val="center"/>
          </w:tcPr>
          <w:p w:rsidR="00062CF6" w:rsidRPr="00861F4E" w:rsidRDefault="00062CF6" w:rsidP="00653F70">
            <w:pPr>
              <w:pStyle w:val="aa"/>
              <w:ind w:left="-142"/>
              <w:jc w:val="center"/>
              <w:rPr>
                <w:b/>
                <w:lang w:val="ru-RU"/>
              </w:rPr>
            </w:pPr>
          </w:p>
        </w:tc>
        <w:tc>
          <w:tcPr>
            <w:tcW w:w="9356" w:type="dxa"/>
            <w:vAlign w:val="center"/>
          </w:tcPr>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tc>
        <w:tc>
          <w:tcPr>
            <w:tcW w:w="1843" w:type="dxa"/>
          </w:tcPr>
          <w:p w:rsidR="00062CF6" w:rsidRPr="00125E9B" w:rsidRDefault="00062CF6" w:rsidP="00123E7B">
            <w:pPr>
              <w:rPr>
                <w:lang w:val="bg-BG"/>
              </w:rPr>
            </w:pPr>
          </w:p>
        </w:tc>
        <w:tc>
          <w:tcPr>
            <w:tcW w:w="1701" w:type="dxa"/>
          </w:tcPr>
          <w:p w:rsidR="00062CF6" w:rsidRPr="00125E9B" w:rsidRDefault="00062CF6" w:rsidP="00123E7B">
            <w:pPr>
              <w:rPr>
                <w:lang w:val="bg-BG"/>
              </w:rPr>
            </w:pPr>
          </w:p>
        </w:tc>
      </w:tr>
      <w:tr w:rsidR="00062CF6" w:rsidRPr="00861F4E" w:rsidTr="00482357">
        <w:tc>
          <w:tcPr>
            <w:tcW w:w="1242" w:type="dxa"/>
            <w:vAlign w:val="center"/>
          </w:tcPr>
          <w:p w:rsidR="00062CF6" w:rsidRPr="00A52E05" w:rsidRDefault="00062CF6" w:rsidP="00E5408B">
            <w:pPr>
              <w:pStyle w:val="aa"/>
              <w:ind w:left="0"/>
              <w:jc w:val="center"/>
              <w:rPr>
                <w:rFonts w:ascii="Times New Roman" w:hAnsi="Times New Roman"/>
                <w:b/>
              </w:rPr>
            </w:pPr>
            <w:r>
              <w:rPr>
                <w:rFonts w:ascii="Times New Roman" w:hAnsi="Times New Roman"/>
                <w:b/>
              </w:rPr>
              <w:lastRenderedPageBreak/>
              <w:t>1.1.4.</w:t>
            </w:r>
          </w:p>
        </w:tc>
        <w:tc>
          <w:tcPr>
            <w:tcW w:w="9356" w:type="dxa"/>
          </w:tcPr>
          <w:p w:rsidR="00062CF6" w:rsidRPr="00543189" w:rsidRDefault="00062CF6" w:rsidP="000A1FB2">
            <w:pPr>
              <w:spacing w:before="120"/>
              <w:ind w:left="-108"/>
              <w:jc w:val="both"/>
              <w:rPr>
                <w:rFonts w:ascii="Times New Roman" w:hAnsi="Times New Roman"/>
                <w:sz w:val="24"/>
                <w:szCs w:val="24"/>
              </w:rPr>
            </w:pPr>
            <w:r w:rsidRPr="00B933C4">
              <w:rPr>
                <w:rFonts w:ascii="Times New Roman" w:hAnsi="Times New Roman"/>
                <w:b/>
                <w:sz w:val="24"/>
                <w:szCs w:val="24"/>
              </w:rPr>
              <w:t xml:space="preserve">      Инфрачервен прожектор</w:t>
            </w:r>
            <w:r>
              <w:rPr>
                <w:rFonts w:ascii="Times New Roman" w:hAnsi="Times New Roman"/>
                <w:sz w:val="24"/>
                <w:szCs w:val="24"/>
              </w:rPr>
              <w:t xml:space="preserve"> с импулсен режим на работа в синхрон с кадрите на камерите за заснемане на регистрационни номера, работещ в инфрачервен спектър и с </w:t>
            </w:r>
            <w:r>
              <w:rPr>
                <w:rFonts w:ascii="Times New Roman" w:hAnsi="Times New Roman"/>
                <w:sz w:val="24"/>
                <w:szCs w:val="24"/>
                <w:lang w:val="en-US"/>
              </w:rPr>
              <w:t>RS</w:t>
            </w:r>
            <w:r w:rsidRPr="00F236D1">
              <w:rPr>
                <w:rFonts w:ascii="Times New Roman" w:hAnsi="Times New Roman"/>
                <w:sz w:val="24"/>
                <w:szCs w:val="24"/>
                <w:lang w:val="ru-RU"/>
              </w:rPr>
              <w:t xml:space="preserve">485 </w:t>
            </w:r>
            <w:r>
              <w:rPr>
                <w:rFonts w:ascii="Times New Roman" w:hAnsi="Times New Roman"/>
                <w:sz w:val="24"/>
                <w:szCs w:val="24"/>
              </w:rPr>
              <w:t xml:space="preserve">програмен интерфейс за управление на яркостта за постигане на оптимална картина за разпознаване на регистрационен номер на МПС при всякакви метеорологични условия и през всички части от денонощието; дължина на вълната – 850 </w:t>
            </w:r>
            <w:r>
              <w:rPr>
                <w:rFonts w:ascii="Times New Roman" w:hAnsi="Times New Roman"/>
                <w:sz w:val="24"/>
                <w:szCs w:val="24"/>
                <w:lang w:val="en-US"/>
              </w:rPr>
              <w:t>nm</w:t>
            </w:r>
            <w:r>
              <w:rPr>
                <w:rFonts w:ascii="Times New Roman" w:hAnsi="Times New Roman"/>
                <w:sz w:val="24"/>
                <w:szCs w:val="24"/>
              </w:rPr>
              <w:t xml:space="preserve">, ъгъл на светене 15º (±7,5º) до 100 м, програмируема яркост, </w:t>
            </w:r>
            <w:r>
              <w:rPr>
                <w:rFonts w:ascii="Times New Roman" w:hAnsi="Times New Roman"/>
                <w:sz w:val="24"/>
                <w:szCs w:val="24"/>
                <w:lang w:val="en-US"/>
              </w:rPr>
              <w:t>RS</w:t>
            </w:r>
            <w:r w:rsidRPr="004F338C">
              <w:rPr>
                <w:rFonts w:ascii="Times New Roman" w:hAnsi="Times New Roman"/>
                <w:sz w:val="24"/>
                <w:szCs w:val="24"/>
                <w:lang w:val="ru-RU"/>
              </w:rPr>
              <w:t>485</w:t>
            </w:r>
            <w:r>
              <w:rPr>
                <w:rFonts w:ascii="Times New Roman" w:hAnsi="Times New Roman"/>
                <w:sz w:val="24"/>
                <w:szCs w:val="24"/>
              </w:rPr>
              <w:t xml:space="preserve"> интерфейс за програмно управление и вход; </w:t>
            </w:r>
            <w:r>
              <w:rPr>
                <w:rFonts w:ascii="Times New Roman" w:hAnsi="Times New Roman"/>
                <w:b/>
                <w:sz w:val="24"/>
                <w:szCs w:val="24"/>
              </w:rPr>
              <w:t xml:space="preserve"> </w:t>
            </w:r>
            <w:r>
              <w:rPr>
                <w:rFonts w:ascii="Times New Roman" w:hAnsi="Times New Roman"/>
                <w:sz w:val="24"/>
                <w:szCs w:val="24"/>
              </w:rPr>
              <w:t>или еквивалентни технически параметри.</w:t>
            </w:r>
            <w:r>
              <w:rPr>
                <w:rFonts w:ascii="Times New Roman" w:hAnsi="Times New Roman"/>
                <w:b/>
                <w:sz w:val="24"/>
                <w:szCs w:val="24"/>
              </w:rPr>
              <w:t xml:space="preserve">     </w:t>
            </w:r>
          </w:p>
        </w:tc>
        <w:tc>
          <w:tcPr>
            <w:tcW w:w="1843" w:type="dxa"/>
            <w:vAlign w:val="center"/>
          </w:tcPr>
          <w:p w:rsidR="00062CF6" w:rsidRPr="00C5659C" w:rsidRDefault="00062CF6" w:rsidP="00E5408B">
            <w:pPr>
              <w:jc w:val="center"/>
              <w:rPr>
                <w:rFonts w:ascii="Times New Roman" w:hAnsi="Times New Roman"/>
                <w:sz w:val="24"/>
                <w:szCs w:val="24"/>
              </w:rPr>
            </w:pPr>
            <w:r>
              <w:rPr>
                <w:rFonts w:ascii="Times New Roman" w:hAnsi="Times New Roman"/>
                <w:sz w:val="24"/>
                <w:szCs w:val="24"/>
              </w:rPr>
              <w:t>9 бр.</w:t>
            </w:r>
          </w:p>
        </w:tc>
        <w:tc>
          <w:tcPr>
            <w:tcW w:w="1701" w:type="dxa"/>
          </w:tcPr>
          <w:p w:rsidR="00062CF6" w:rsidRPr="00125E9B" w:rsidRDefault="00062CF6" w:rsidP="00123E7B">
            <w:pPr>
              <w:rPr>
                <w:lang w:val="bg-BG"/>
              </w:rPr>
            </w:pPr>
          </w:p>
        </w:tc>
      </w:tr>
      <w:tr w:rsidR="00062CF6" w:rsidRPr="00861F4E" w:rsidTr="00C43EE3">
        <w:tc>
          <w:tcPr>
            <w:tcW w:w="1242" w:type="dxa"/>
            <w:vAlign w:val="center"/>
          </w:tcPr>
          <w:p w:rsidR="00062CF6" w:rsidRPr="00861F4E" w:rsidRDefault="00062CF6" w:rsidP="00653F70">
            <w:pPr>
              <w:pStyle w:val="aa"/>
              <w:ind w:left="-142"/>
              <w:jc w:val="center"/>
              <w:rPr>
                <w:b/>
                <w:lang w:val="ru-RU"/>
              </w:rPr>
            </w:pPr>
          </w:p>
        </w:tc>
        <w:tc>
          <w:tcPr>
            <w:tcW w:w="9356" w:type="dxa"/>
            <w:vAlign w:val="center"/>
          </w:tcPr>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p w:rsidR="00062CF6" w:rsidRDefault="00062CF6" w:rsidP="00653F70">
            <w:pPr>
              <w:spacing w:before="120"/>
              <w:ind w:left="-108"/>
              <w:jc w:val="center"/>
              <w:rPr>
                <w:b/>
                <w:lang w:val="bg-BG"/>
              </w:rPr>
            </w:pPr>
          </w:p>
        </w:tc>
        <w:tc>
          <w:tcPr>
            <w:tcW w:w="1843" w:type="dxa"/>
          </w:tcPr>
          <w:p w:rsidR="00062CF6" w:rsidRPr="00125E9B" w:rsidRDefault="00062CF6" w:rsidP="00123E7B">
            <w:pPr>
              <w:rPr>
                <w:lang w:val="bg-BG"/>
              </w:rPr>
            </w:pPr>
          </w:p>
        </w:tc>
        <w:tc>
          <w:tcPr>
            <w:tcW w:w="1701" w:type="dxa"/>
          </w:tcPr>
          <w:p w:rsidR="00062CF6" w:rsidRPr="00125E9B" w:rsidRDefault="00062CF6" w:rsidP="00123E7B">
            <w:pPr>
              <w:rPr>
                <w:lang w:val="bg-BG"/>
              </w:rPr>
            </w:pPr>
          </w:p>
        </w:tc>
      </w:tr>
      <w:tr w:rsidR="000B79F7" w:rsidRPr="00861F4E" w:rsidTr="005B2872">
        <w:tc>
          <w:tcPr>
            <w:tcW w:w="1242" w:type="dxa"/>
            <w:vAlign w:val="center"/>
          </w:tcPr>
          <w:p w:rsidR="000B79F7" w:rsidRPr="00A52E05" w:rsidRDefault="000B79F7" w:rsidP="00E5408B">
            <w:pPr>
              <w:pStyle w:val="aa"/>
              <w:ind w:left="0"/>
              <w:jc w:val="center"/>
              <w:rPr>
                <w:rFonts w:ascii="Times New Roman" w:hAnsi="Times New Roman"/>
                <w:b/>
              </w:rPr>
            </w:pPr>
            <w:r>
              <w:rPr>
                <w:rFonts w:ascii="Times New Roman" w:hAnsi="Times New Roman"/>
                <w:b/>
              </w:rPr>
              <w:t>1.1.5.</w:t>
            </w:r>
          </w:p>
        </w:tc>
        <w:tc>
          <w:tcPr>
            <w:tcW w:w="9356" w:type="dxa"/>
          </w:tcPr>
          <w:p w:rsidR="000B79F7" w:rsidRPr="00543189" w:rsidRDefault="000B79F7" w:rsidP="000B79F7">
            <w:pPr>
              <w:spacing w:before="120"/>
              <w:ind w:left="-108"/>
              <w:rPr>
                <w:rFonts w:ascii="Times New Roman" w:hAnsi="Times New Roman"/>
                <w:sz w:val="24"/>
                <w:szCs w:val="24"/>
              </w:rPr>
            </w:pPr>
            <w:r w:rsidRPr="00B933C4">
              <w:rPr>
                <w:rFonts w:ascii="Times New Roman" w:hAnsi="Times New Roman"/>
                <w:b/>
                <w:sz w:val="24"/>
                <w:szCs w:val="24"/>
              </w:rPr>
              <w:t xml:space="preserve">      Захранващ блок</w:t>
            </w:r>
            <w:r>
              <w:rPr>
                <w:rFonts w:ascii="Times New Roman" w:hAnsi="Times New Roman"/>
                <w:b/>
                <w:sz w:val="24"/>
                <w:szCs w:val="24"/>
              </w:rPr>
              <w:t xml:space="preserve"> </w:t>
            </w:r>
            <w:r w:rsidRPr="00133DB1">
              <w:rPr>
                <w:rFonts w:ascii="Times New Roman" w:hAnsi="Times New Roman"/>
                <w:sz w:val="24"/>
                <w:szCs w:val="24"/>
              </w:rPr>
              <w:t xml:space="preserve">за видеокамерите и инфрачервените прожектори, </w:t>
            </w:r>
            <w:r>
              <w:rPr>
                <w:rFonts w:ascii="Times New Roman" w:hAnsi="Times New Roman"/>
                <w:sz w:val="24"/>
                <w:szCs w:val="24"/>
              </w:rPr>
              <w:t>12</w:t>
            </w:r>
            <w:r>
              <w:rPr>
                <w:rFonts w:ascii="Times New Roman" w:hAnsi="Times New Roman"/>
                <w:sz w:val="24"/>
                <w:szCs w:val="24"/>
                <w:lang w:val="en-US"/>
              </w:rPr>
              <w:t>V</w:t>
            </w:r>
            <w:r w:rsidRPr="004F338C">
              <w:rPr>
                <w:rFonts w:ascii="Times New Roman" w:hAnsi="Times New Roman"/>
                <w:sz w:val="24"/>
                <w:szCs w:val="24"/>
                <w:lang w:val="ru-RU"/>
              </w:rPr>
              <w:t>/1</w:t>
            </w:r>
            <w:r>
              <w:rPr>
                <w:rFonts w:ascii="Times New Roman" w:hAnsi="Times New Roman"/>
                <w:sz w:val="24"/>
                <w:szCs w:val="24"/>
                <w:lang w:val="en-US"/>
              </w:rPr>
              <w:t>A</w:t>
            </w:r>
            <w:r w:rsidRPr="004F338C">
              <w:rPr>
                <w:rFonts w:ascii="Times New Roman" w:hAnsi="Times New Roman"/>
                <w:sz w:val="24"/>
                <w:szCs w:val="24"/>
                <w:lang w:val="ru-RU"/>
              </w:rPr>
              <w:t xml:space="preserve"> </w:t>
            </w:r>
            <w:r>
              <w:rPr>
                <w:rFonts w:ascii="Times New Roman" w:hAnsi="Times New Roman"/>
                <w:sz w:val="24"/>
                <w:szCs w:val="24"/>
              </w:rPr>
              <w:t xml:space="preserve">и </w:t>
            </w:r>
            <w:r w:rsidRPr="004F338C">
              <w:rPr>
                <w:rFonts w:ascii="Times New Roman" w:hAnsi="Times New Roman"/>
                <w:sz w:val="24"/>
                <w:szCs w:val="24"/>
                <w:lang w:val="ru-RU"/>
              </w:rPr>
              <w:t>24</w:t>
            </w:r>
            <w:r>
              <w:rPr>
                <w:rFonts w:ascii="Times New Roman" w:hAnsi="Times New Roman"/>
                <w:sz w:val="24"/>
                <w:szCs w:val="24"/>
                <w:lang w:val="en-US"/>
              </w:rPr>
              <w:t>V</w:t>
            </w:r>
            <w:r w:rsidRPr="004F338C">
              <w:rPr>
                <w:rFonts w:ascii="Times New Roman" w:hAnsi="Times New Roman"/>
                <w:sz w:val="24"/>
                <w:szCs w:val="24"/>
                <w:lang w:val="ru-RU"/>
              </w:rPr>
              <w:t>/2</w:t>
            </w:r>
            <w:r>
              <w:rPr>
                <w:rFonts w:ascii="Times New Roman" w:hAnsi="Times New Roman"/>
                <w:sz w:val="24"/>
                <w:szCs w:val="24"/>
                <w:lang w:val="en-US"/>
              </w:rPr>
              <w:t>A</w:t>
            </w:r>
            <w:r>
              <w:rPr>
                <w:rFonts w:ascii="Times New Roman" w:hAnsi="Times New Roman"/>
                <w:sz w:val="24"/>
                <w:szCs w:val="24"/>
              </w:rPr>
              <w:t xml:space="preserve"> в кутия за външен монтаж, </w:t>
            </w:r>
            <w:r>
              <w:rPr>
                <w:rFonts w:ascii="Times New Roman" w:hAnsi="Times New Roman"/>
                <w:sz w:val="24"/>
                <w:szCs w:val="24"/>
                <w:lang w:val="en-US"/>
              </w:rPr>
              <w:t>UV</w:t>
            </w:r>
            <w:r w:rsidRPr="004F338C">
              <w:rPr>
                <w:rFonts w:ascii="Times New Roman" w:hAnsi="Times New Roman"/>
                <w:sz w:val="24"/>
                <w:szCs w:val="24"/>
                <w:lang w:val="ru-RU"/>
              </w:rPr>
              <w:t xml:space="preserve"> </w:t>
            </w:r>
            <w:r>
              <w:rPr>
                <w:rFonts w:ascii="Times New Roman" w:hAnsi="Times New Roman"/>
                <w:sz w:val="24"/>
                <w:szCs w:val="24"/>
              </w:rPr>
              <w:t xml:space="preserve">устойчива, степен на защита </w:t>
            </w:r>
            <w:r>
              <w:rPr>
                <w:rFonts w:ascii="Times New Roman" w:hAnsi="Times New Roman"/>
                <w:sz w:val="24"/>
                <w:szCs w:val="24"/>
                <w:lang w:val="en-US"/>
              </w:rPr>
              <w:t>IP</w:t>
            </w:r>
            <w:r w:rsidRPr="004F338C">
              <w:rPr>
                <w:rFonts w:ascii="Times New Roman" w:hAnsi="Times New Roman"/>
                <w:sz w:val="24"/>
                <w:szCs w:val="24"/>
                <w:lang w:val="ru-RU"/>
              </w:rPr>
              <w:t xml:space="preserve"> 65</w:t>
            </w:r>
            <w:r>
              <w:rPr>
                <w:rFonts w:ascii="Times New Roman" w:hAnsi="Times New Roman"/>
                <w:sz w:val="24"/>
                <w:szCs w:val="24"/>
                <w:lang w:val="ru-RU"/>
              </w:rPr>
              <w:t xml:space="preserve">, </w:t>
            </w:r>
            <w:r>
              <w:rPr>
                <w:rFonts w:ascii="Times New Roman" w:hAnsi="Times New Roman"/>
                <w:sz w:val="24"/>
                <w:szCs w:val="24"/>
              </w:rPr>
              <w:t>или еквивалентни технически параметри.</w:t>
            </w:r>
            <w:r>
              <w:rPr>
                <w:rFonts w:ascii="Times New Roman" w:hAnsi="Times New Roman"/>
                <w:b/>
                <w:sz w:val="24"/>
                <w:szCs w:val="24"/>
              </w:rPr>
              <w:t xml:space="preserve">   </w:t>
            </w:r>
          </w:p>
        </w:tc>
        <w:tc>
          <w:tcPr>
            <w:tcW w:w="1843" w:type="dxa"/>
            <w:vAlign w:val="center"/>
          </w:tcPr>
          <w:p w:rsidR="000B79F7" w:rsidRPr="00C5659C" w:rsidRDefault="000B79F7" w:rsidP="00E5408B">
            <w:pPr>
              <w:jc w:val="center"/>
              <w:rPr>
                <w:rFonts w:ascii="Times New Roman" w:hAnsi="Times New Roman"/>
                <w:sz w:val="24"/>
                <w:szCs w:val="24"/>
              </w:rPr>
            </w:pPr>
            <w:r>
              <w:rPr>
                <w:rFonts w:ascii="Times New Roman" w:hAnsi="Times New Roman"/>
                <w:sz w:val="24"/>
                <w:szCs w:val="24"/>
              </w:rPr>
              <w:t>9 бр.</w:t>
            </w:r>
          </w:p>
        </w:tc>
        <w:tc>
          <w:tcPr>
            <w:tcW w:w="1701" w:type="dxa"/>
          </w:tcPr>
          <w:p w:rsidR="000B79F7" w:rsidRPr="00125E9B" w:rsidRDefault="000B79F7" w:rsidP="00123E7B">
            <w:pPr>
              <w:rPr>
                <w:lang w:val="bg-BG"/>
              </w:rPr>
            </w:pPr>
          </w:p>
        </w:tc>
      </w:tr>
      <w:tr w:rsidR="00062CF6" w:rsidRPr="00861F4E" w:rsidTr="00C43EE3">
        <w:tc>
          <w:tcPr>
            <w:tcW w:w="1242" w:type="dxa"/>
            <w:vAlign w:val="center"/>
          </w:tcPr>
          <w:p w:rsidR="00062CF6" w:rsidRPr="00861F4E" w:rsidRDefault="00062CF6" w:rsidP="00653F70">
            <w:pPr>
              <w:pStyle w:val="aa"/>
              <w:ind w:left="-142"/>
              <w:jc w:val="center"/>
              <w:rPr>
                <w:b/>
                <w:lang w:val="ru-RU"/>
              </w:rPr>
            </w:pPr>
          </w:p>
        </w:tc>
        <w:tc>
          <w:tcPr>
            <w:tcW w:w="9356" w:type="dxa"/>
            <w:vAlign w:val="center"/>
          </w:tcPr>
          <w:p w:rsidR="00062CF6" w:rsidRDefault="00062CF6" w:rsidP="00653F70">
            <w:pPr>
              <w:spacing w:before="120"/>
              <w:ind w:left="-108"/>
              <w:jc w:val="center"/>
              <w:rPr>
                <w:b/>
                <w:lang w:val="bg-BG"/>
              </w:rPr>
            </w:pPr>
          </w:p>
          <w:p w:rsidR="000B79F7" w:rsidRDefault="000B79F7" w:rsidP="00653F70">
            <w:pPr>
              <w:spacing w:before="120"/>
              <w:ind w:left="-108"/>
              <w:jc w:val="center"/>
              <w:rPr>
                <w:b/>
                <w:lang w:val="bg-BG"/>
              </w:rPr>
            </w:pPr>
          </w:p>
          <w:p w:rsidR="000B79F7" w:rsidRDefault="000B79F7" w:rsidP="00653F70">
            <w:pPr>
              <w:spacing w:before="120"/>
              <w:ind w:left="-108"/>
              <w:jc w:val="center"/>
              <w:rPr>
                <w:b/>
                <w:lang w:val="bg-BG"/>
              </w:rPr>
            </w:pPr>
          </w:p>
        </w:tc>
        <w:tc>
          <w:tcPr>
            <w:tcW w:w="1843" w:type="dxa"/>
          </w:tcPr>
          <w:p w:rsidR="00062CF6" w:rsidRPr="00125E9B" w:rsidRDefault="00062CF6" w:rsidP="00123E7B">
            <w:pPr>
              <w:rPr>
                <w:lang w:val="bg-BG"/>
              </w:rPr>
            </w:pPr>
          </w:p>
        </w:tc>
        <w:tc>
          <w:tcPr>
            <w:tcW w:w="1701" w:type="dxa"/>
          </w:tcPr>
          <w:p w:rsidR="00062CF6" w:rsidRPr="00125E9B" w:rsidRDefault="00062CF6" w:rsidP="00123E7B">
            <w:pPr>
              <w:rPr>
                <w:lang w:val="bg-BG"/>
              </w:rPr>
            </w:pPr>
          </w:p>
        </w:tc>
      </w:tr>
      <w:tr w:rsidR="000B79F7" w:rsidRPr="00861F4E" w:rsidTr="00E8075B">
        <w:tc>
          <w:tcPr>
            <w:tcW w:w="1242" w:type="dxa"/>
            <w:vAlign w:val="center"/>
          </w:tcPr>
          <w:p w:rsidR="000B79F7" w:rsidRDefault="000B79F7" w:rsidP="00E5408B">
            <w:pPr>
              <w:pStyle w:val="aa"/>
              <w:ind w:left="0"/>
              <w:jc w:val="center"/>
              <w:rPr>
                <w:rFonts w:ascii="Times New Roman" w:hAnsi="Times New Roman"/>
                <w:b/>
              </w:rPr>
            </w:pPr>
            <w:r>
              <w:rPr>
                <w:rFonts w:ascii="Times New Roman" w:hAnsi="Times New Roman"/>
                <w:b/>
              </w:rPr>
              <w:t>1.1.6.</w:t>
            </w:r>
          </w:p>
        </w:tc>
        <w:tc>
          <w:tcPr>
            <w:tcW w:w="9356" w:type="dxa"/>
          </w:tcPr>
          <w:p w:rsidR="000B79F7" w:rsidRDefault="000B79F7" w:rsidP="00E5408B">
            <w:pPr>
              <w:spacing w:before="120"/>
              <w:ind w:left="-108"/>
              <w:rPr>
                <w:rFonts w:ascii="Times New Roman" w:hAnsi="Times New Roman"/>
                <w:sz w:val="24"/>
                <w:szCs w:val="24"/>
              </w:rPr>
            </w:pPr>
            <w:r>
              <w:rPr>
                <w:rFonts w:ascii="Times New Roman" w:hAnsi="Times New Roman"/>
                <w:sz w:val="24"/>
                <w:szCs w:val="24"/>
              </w:rPr>
              <w:t xml:space="preserve">      </w:t>
            </w:r>
            <w:r w:rsidRPr="00B933C4">
              <w:rPr>
                <w:rFonts w:ascii="Times New Roman" w:hAnsi="Times New Roman"/>
                <w:b/>
                <w:sz w:val="24"/>
                <w:szCs w:val="24"/>
              </w:rPr>
              <w:t xml:space="preserve">Висока колонка </w:t>
            </w:r>
            <w:r w:rsidRPr="00CF4E4B">
              <w:rPr>
                <w:rFonts w:ascii="Times New Roman" w:hAnsi="Times New Roman"/>
                <w:sz w:val="24"/>
                <w:szCs w:val="24"/>
              </w:rPr>
              <w:t xml:space="preserve">за монтаж на 2 броя четци за достъп, </w:t>
            </w:r>
            <w:r>
              <w:rPr>
                <w:rFonts w:ascii="Times New Roman" w:hAnsi="Times New Roman"/>
                <w:sz w:val="24"/>
                <w:szCs w:val="24"/>
              </w:rPr>
              <w:t xml:space="preserve">от </w:t>
            </w:r>
            <w:r w:rsidRPr="00CF4E4B">
              <w:rPr>
                <w:rFonts w:ascii="Times New Roman" w:hAnsi="Times New Roman"/>
                <w:sz w:val="24"/>
                <w:szCs w:val="24"/>
              </w:rPr>
              <w:t xml:space="preserve">инокс, </w:t>
            </w:r>
            <w:r>
              <w:rPr>
                <w:rFonts w:ascii="Times New Roman" w:hAnsi="Times New Roman"/>
                <w:sz w:val="24"/>
                <w:szCs w:val="24"/>
              </w:rPr>
              <w:t xml:space="preserve">неръждаема стомана, </w:t>
            </w:r>
            <w:r w:rsidRPr="00CF4E4B">
              <w:rPr>
                <w:rFonts w:ascii="Times New Roman" w:hAnsi="Times New Roman"/>
                <w:sz w:val="24"/>
                <w:szCs w:val="24"/>
              </w:rPr>
              <w:t>с възможност за вграждане на видеодомофон, анкерна основа</w:t>
            </w:r>
            <w:r>
              <w:rPr>
                <w:rFonts w:ascii="Times New Roman" w:hAnsi="Times New Roman"/>
                <w:sz w:val="24"/>
                <w:szCs w:val="24"/>
              </w:rPr>
              <w:t>;</w:t>
            </w:r>
          </w:p>
          <w:p w:rsidR="000B79F7" w:rsidRDefault="000B79F7" w:rsidP="00E5408B">
            <w:pPr>
              <w:pStyle w:val="3"/>
              <w:numPr>
                <w:ilvl w:val="0"/>
                <w:numId w:val="0"/>
              </w:numPr>
              <w:spacing w:before="0" w:after="0" w:line="240" w:lineRule="auto"/>
              <w:outlineLvl w:val="2"/>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Необходимо е да бъдат </w:t>
            </w:r>
            <w:r w:rsidRPr="00012963">
              <w:rPr>
                <w:rFonts w:ascii="Times New Roman" w:hAnsi="Times New Roman"/>
                <w:sz w:val="24"/>
                <w:szCs w:val="24"/>
              </w:rPr>
              <w:t xml:space="preserve">доставени нови устойчиви на удар колонки от некорозиращ материал и размери, подходящи за монтаж на двата съществуващи четеца за </w:t>
            </w:r>
            <w:r w:rsidRPr="00012963">
              <w:rPr>
                <w:rFonts w:ascii="Times New Roman" w:hAnsi="Times New Roman"/>
                <w:sz w:val="24"/>
                <w:szCs w:val="24"/>
              </w:rPr>
              <w:lastRenderedPageBreak/>
              <w:t>безконтактните карти за идентифициране на физически лица, които да осигуряват четенето на съществуващите карти от минимум 30 см разстояние, на мястото на съществуващите колонки с четците за лични идентификационни карти и транспондери на МПС</w:t>
            </w:r>
            <w:r w:rsidRPr="00012963">
              <w:t xml:space="preserve"> </w:t>
            </w:r>
            <w:r w:rsidRPr="00012963">
              <w:rPr>
                <w:rFonts w:ascii="Times New Roman" w:hAnsi="Times New Roman"/>
                <w:sz w:val="24"/>
                <w:szCs w:val="24"/>
              </w:rPr>
              <w:t xml:space="preserve">на входовете и изходите за МПС на КПП 1 и КПП 3. </w:t>
            </w:r>
            <w:proofErr w:type="gramStart"/>
            <w:r w:rsidRPr="00012963">
              <w:rPr>
                <w:rFonts w:ascii="Times New Roman" w:hAnsi="Times New Roman"/>
                <w:sz w:val="24"/>
                <w:szCs w:val="24"/>
              </w:rPr>
              <w:t>Външният вид и разположението на колонките и четците трябва да са съобразени с различните по височина МПС, които преминават през КПП 1 и КПП 3.</w:t>
            </w:r>
            <w:proofErr w:type="gramEnd"/>
          </w:p>
          <w:p w:rsidR="000B79F7" w:rsidRPr="00B933C4" w:rsidRDefault="000B79F7" w:rsidP="00E5408B">
            <w:pPr>
              <w:spacing w:before="120"/>
              <w:ind w:left="-108"/>
              <w:rPr>
                <w:rFonts w:ascii="Times New Roman" w:hAnsi="Times New Roman"/>
                <w:b/>
                <w:sz w:val="24"/>
                <w:szCs w:val="24"/>
              </w:rPr>
            </w:pPr>
          </w:p>
        </w:tc>
        <w:tc>
          <w:tcPr>
            <w:tcW w:w="1843" w:type="dxa"/>
            <w:vAlign w:val="center"/>
          </w:tcPr>
          <w:p w:rsidR="000B79F7" w:rsidRPr="00C5659C" w:rsidRDefault="000B79F7" w:rsidP="00E5408B">
            <w:pPr>
              <w:jc w:val="center"/>
              <w:rPr>
                <w:rFonts w:ascii="Times New Roman" w:hAnsi="Times New Roman"/>
                <w:sz w:val="24"/>
                <w:szCs w:val="24"/>
              </w:rPr>
            </w:pPr>
            <w:r>
              <w:rPr>
                <w:rFonts w:ascii="Times New Roman" w:hAnsi="Times New Roman"/>
                <w:sz w:val="24"/>
                <w:szCs w:val="24"/>
              </w:rPr>
              <w:lastRenderedPageBreak/>
              <w:t>4 бр.</w:t>
            </w:r>
          </w:p>
        </w:tc>
        <w:tc>
          <w:tcPr>
            <w:tcW w:w="1701" w:type="dxa"/>
          </w:tcPr>
          <w:p w:rsidR="000B79F7" w:rsidRPr="00125E9B" w:rsidRDefault="000B79F7" w:rsidP="00123E7B">
            <w:pPr>
              <w:rPr>
                <w:lang w:val="bg-BG"/>
              </w:rPr>
            </w:pPr>
          </w:p>
        </w:tc>
      </w:tr>
      <w:tr w:rsidR="00062CF6" w:rsidRPr="00861F4E" w:rsidTr="00C43EE3">
        <w:tc>
          <w:tcPr>
            <w:tcW w:w="1242" w:type="dxa"/>
            <w:vAlign w:val="center"/>
          </w:tcPr>
          <w:p w:rsidR="00062CF6" w:rsidRPr="00861F4E" w:rsidRDefault="00062CF6" w:rsidP="00653F70">
            <w:pPr>
              <w:pStyle w:val="aa"/>
              <w:ind w:left="-142"/>
              <w:jc w:val="center"/>
              <w:rPr>
                <w:b/>
                <w:lang w:val="ru-RU"/>
              </w:rPr>
            </w:pPr>
          </w:p>
        </w:tc>
        <w:tc>
          <w:tcPr>
            <w:tcW w:w="9356" w:type="dxa"/>
            <w:vAlign w:val="center"/>
          </w:tcPr>
          <w:p w:rsidR="00062CF6" w:rsidRDefault="00062CF6" w:rsidP="00653F70">
            <w:pPr>
              <w:spacing w:before="120"/>
              <w:ind w:left="-108"/>
              <w:jc w:val="center"/>
              <w:rPr>
                <w:b/>
                <w:lang w:val="bg-BG"/>
              </w:rPr>
            </w:pPr>
          </w:p>
          <w:p w:rsidR="000B79F7" w:rsidRDefault="000B79F7" w:rsidP="00653F70">
            <w:pPr>
              <w:spacing w:before="120"/>
              <w:ind w:left="-108"/>
              <w:jc w:val="center"/>
              <w:rPr>
                <w:b/>
                <w:lang w:val="bg-BG"/>
              </w:rPr>
            </w:pPr>
          </w:p>
          <w:p w:rsidR="000B79F7" w:rsidRDefault="000B79F7" w:rsidP="00653F70">
            <w:pPr>
              <w:spacing w:before="120"/>
              <w:ind w:left="-108"/>
              <w:jc w:val="center"/>
              <w:rPr>
                <w:b/>
                <w:lang w:val="bg-BG"/>
              </w:rPr>
            </w:pPr>
          </w:p>
          <w:p w:rsidR="000B79F7" w:rsidRDefault="000B79F7" w:rsidP="00653F70">
            <w:pPr>
              <w:spacing w:before="120"/>
              <w:ind w:left="-108"/>
              <w:jc w:val="center"/>
              <w:rPr>
                <w:b/>
                <w:lang w:val="bg-BG"/>
              </w:rPr>
            </w:pPr>
          </w:p>
          <w:p w:rsidR="000B79F7" w:rsidRDefault="000B79F7" w:rsidP="00653F70">
            <w:pPr>
              <w:spacing w:before="120"/>
              <w:ind w:left="-108"/>
              <w:jc w:val="center"/>
              <w:rPr>
                <w:b/>
                <w:lang w:val="bg-BG"/>
              </w:rPr>
            </w:pPr>
          </w:p>
          <w:p w:rsidR="000B79F7" w:rsidRDefault="000B79F7" w:rsidP="00653F70">
            <w:pPr>
              <w:spacing w:before="120"/>
              <w:ind w:left="-108"/>
              <w:jc w:val="center"/>
              <w:rPr>
                <w:b/>
                <w:lang w:val="bg-BG"/>
              </w:rPr>
            </w:pPr>
          </w:p>
          <w:p w:rsidR="000B79F7" w:rsidRDefault="000B79F7" w:rsidP="00653F70">
            <w:pPr>
              <w:spacing w:before="120"/>
              <w:ind w:left="-108"/>
              <w:jc w:val="center"/>
              <w:rPr>
                <w:b/>
                <w:lang w:val="bg-BG"/>
              </w:rPr>
            </w:pPr>
          </w:p>
          <w:p w:rsidR="000B79F7" w:rsidRDefault="000B79F7" w:rsidP="00653F70">
            <w:pPr>
              <w:spacing w:before="120"/>
              <w:ind w:left="-108"/>
              <w:jc w:val="center"/>
              <w:rPr>
                <w:b/>
                <w:lang w:val="bg-BG"/>
              </w:rPr>
            </w:pPr>
          </w:p>
        </w:tc>
        <w:tc>
          <w:tcPr>
            <w:tcW w:w="1843" w:type="dxa"/>
          </w:tcPr>
          <w:p w:rsidR="00062CF6" w:rsidRPr="00125E9B" w:rsidRDefault="00062CF6" w:rsidP="00123E7B">
            <w:pPr>
              <w:rPr>
                <w:lang w:val="bg-BG"/>
              </w:rPr>
            </w:pPr>
          </w:p>
        </w:tc>
        <w:tc>
          <w:tcPr>
            <w:tcW w:w="1701" w:type="dxa"/>
          </w:tcPr>
          <w:p w:rsidR="00062CF6" w:rsidRPr="00125E9B" w:rsidRDefault="00062CF6" w:rsidP="00123E7B">
            <w:pPr>
              <w:rPr>
                <w:lang w:val="bg-BG"/>
              </w:rPr>
            </w:pPr>
          </w:p>
        </w:tc>
      </w:tr>
      <w:tr w:rsidR="000B79F7" w:rsidRPr="00861F4E" w:rsidTr="0072337D">
        <w:tc>
          <w:tcPr>
            <w:tcW w:w="1242" w:type="dxa"/>
            <w:vAlign w:val="center"/>
          </w:tcPr>
          <w:p w:rsidR="000B79F7" w:rsidRDefault="000B79F7" w:rsidP="00E5408B">
            <w:pPr>
              <w:pStyle w:val="aa"/>
              <w:ind w:left="0"/>
              <w:jc w:val="center"/>
              <w:rPr>
                <w:rFonts w:ascii="Times New Roman" w:hAnsi="Times New Roman"/>
                <w:b/>
              </w:rPr>
            </w:pPr>
            <w:r>
              <w:rPr>
                <w:rFonts w:ascii="Times New Roman" w:hAnsi="Times New Roman"/>
                <w:b/>
              </w:rPr>
              <w:t>1.1.7.</w:t>
            </w:r>
          </w:p>
        </w:tc>
        <w:tc>
          <w:tcPr>
            <w:tcW w:w="9356" w:type="dxa"/>
          </w:tcPr>
          <w:p w:rsidR="000B79F7" w:rsidRPr="00543189" w:rsidRDefault="000B79F7" w:rsidP="000A1FB2">
            <w:pPr>
              <w:spacing w:before="120"/>
              <w:ind w:left="-108"/>
              <w:jc w:val="both"/>
              <w:rPr>
                <w:rFonts w:ascii="Times New Roman" w:hAnsi="Times New Roman"/>
                <w:sz w:val="24"/>
                <w:szCs w:val="24"/>
              </w:rPr>
            </w:pPr>
            <w:r>
              <w:rPr>
                <w:rFonts w:ascii="Times New Roman" w:hAnsi="Times New Roman"/>
                <w:sz w:val="24"/>
                <w:szCs w:val="24"/>
              </w:rPr>
              <w:t xml:space="preserve">      </w:t>
            </w:r>
            <w:r w:rsidRPr="00B5555F">
              <w:rPr>
                <w:rFonts w:ascii="Times New Roman" w:hAnsi="Times New Roman"/>
                <w:b/>
                <w:sz w:val="24"/>
                <w:szCs w:val="24"/>
              </w:rPr>
              <w:t>Видеодомофон</w:t>
            </w:r>
            <w:r>
              <w:rPr>
                <w:rFonts w:ascii="Times New Roman" w:hAnsi="Times New Roman"/>
                <w:sz w:val="24"/>
                <w:szCs w:val="24"/>
              </w:rPr>
              <w:t xml:space="preserve"> за колонката на входното КПП</w:t>
            </w:r>
            <w:r w:rsidRPr="00F37430">
              <w:rPr>
                <w:rFonts w:ascii="Times New Roman" w:hAnsi="Times New Roman"/>
                <w:sz w:val="24"/>
                <w:szCs w:val="24"/>
              </w:rPr>
              <w:t>. Външната станция на видеодомофона трябва да позволява повикване с едно натискане на бутон на служител от охраната и високоговоряща връзка между него и водача на МПС. Външната станция на видеодомофона трябва да осигурява видимост и чуваемост на разговорите с водачите през всички часове на денонощието и при всякакви метеорологични условия. Тя трябва да е защитена от въздействие на околната среда (да е за външен монтаж и с некорозиращи лицеви панели), вандалоустойчива и с изведени изходи за запис на видеокартината и разговорите през него в кабината на охраната. Видеосигналът от видеодомофона ще се записва наред с картината от останалите камери за видеонаблюдение.</w:t>
            </w:r>
            <w:r>
              <w:rPr>
                <w:rFonts w:ascii="Times New Roman" w:hAnsi="Times New Roman"/>
                <w:sz w:val="24"/>
                <w:szCs w:val="24"/>
              </w:rPr>
              <w:t xml:space="preserve">      </w:t>
            </w:r>
          </w:p>
        </w:tc>
        <w:tc>
          <w:tcPr>
            <w:tcW w:w="1843" w:type="dxa"/>
            <w:vAlign w:val="center"/>
          </w:tcPr>
          <w:p w:rsidR="000B79F7" w:rsidRPr="00C5659C" w:rsidRDefault="000B79F7" w:rsidP="00E5408B">
            <w:pPr>
              <w:jc w:val="center"/>
              <w:rPr>
                <w:rFonts w:ascii="Times New Roman" w:hAnsi="Times New Roman"/>
                <w:sz w:val="24"/>
                <w:szCs w:val="24"/>
              </w:rPr>
            </w:pPr>
            <w:r>
              <w:rPr>
                <w:rFonts w:ascii="Times New Roman" w:hAnsi="Times New Roman"/>
                <w:sz w:val="24"/>
                <w:szCs w:val="24"/>
              </w:rPr>
              <w:t>1 бр.</w:t>
            </w:r>
          </w:p>
        </w:tc>
        <w:tc>
          <w:tcPr>
            <w:tcW w:w="1701" w:type="dxa"/>
          </w:tcPr>
          <w:p w:rsidR="000B79F7" w:rsidRPr="00125E9B" w:rsidRDefault="000B79F7" w:rsidP="00123E7B">
            <w:pPr>
              <w:rPr>
                <w:lang w:val="bg-BG"/>
              </w:rPr>
            </w:pPr>
          </w:p>
        </w:tc>
      </w:tr>
      <w:tr w:rsidR="00062CF6" w:rsidRPr="00861F4E" w:rsidTr="00C43EE3">
        <w:tc>
          <w:tcPr>
            <w:tcW w:w="1242" w:type="dxa"/>
            <w:vAlign w:val="center"/>
          </w:tcPr>
          <w:p w:rsidR="00062CF6" w:rsidRPr="00861F4E" w:rsidRDefault="00062CF6" w:rsidP="00653F70">
            <w:pPr>
              <w:pStyle w:val="aa"/>
              <w:ind w:left="-142"/>
              <w:jc w:val="center"/>
              <w:rPr>
                <w:b/>
                <w:lang w:val="ru-RU"/>
              </w:rPr>
            </w:pPr>
          </w:p>
        </w:tc>
        <w:tc>
          <w:tcPr>
            <w:tcW w:w="9356" w:type="dxa"/>
            <w:vAlign w:val="center"/>
          </w:tcPr>
          <w:p w:rsidR="00062CF6" w:rsidRDefault="00062CF6" w:rsidP="00653F70">
            <w:pPr>
              <w:spacing w:before="120"/>
              <w:ind w:left="-108"/>
              <w:jc w:val="center"/>
              <w:rPr>
                <w:b/>
                <w:lang w:val="bg-BG"/>
              </w:rPr>
            </w:pPr>
          </w:p>
          <w:p w:rsidR="000B79F7" w:rsidRDefault="000B79F7" w:rsidP="00653F70">
            <w:pPr>
              <w:spacing w:before="120"/>
              <w:ind w:left="-108"/>
              <w:jc w:val="center"/>
              <w:rPr>
                <w:b/>
                <w:lang w:val="bg-BG"/>
              </w:rPr>
            </w:pPr>
          </w:p>
          <w:p w:rsidR="000B79F7" w:rsidRDefault="000B79F7" w:rsidP="00653F70">
            <w:pPr>
              <w:spacing w:before="120"/>
              <w:ind w:left="-108"/>
              <w:jc w:val="center"/>
              <w:rPr>
                <w:b/>
                <w:lang w:val="bg-BG"/>
              </w:rPr>
            </w:pPr>
          </w:p>
          <w:p w:rsidR="000B79F7" w:rsidRDefault="000B79F7" w:rsidP="00653F70">
            <w:pPr>
              <w:spacing w:before="120"/>
              <w:ind w:left="-108"/>
              <w:jc w:val="center"/>
              <w:rPr>
                <w:b/>
                <w:lang w:val="bg-BG"/>
              </w:rPr>
            </w:pPr>
          </w:p>
          <w:p w:rsidR="000B79F7" w:rsidRDefault="000B79F7" w:rsidP="000B79F7">
            <w:pPr>
              <w:spacing w:before="120"/>
              <w:rPr>
                <w:b/>
                <w:lang w:val="bg-BG"/>
              </w:rPr>
            </w:pPr>
          </w:p>
        </w:tc>
        <w:tc>
          <w:tcPr>
            <w:tcW w:w="1843" w:type="dxa"/>
          </w:tcPr>
          <w:p w:rsidR="00062CF6" w:rsidRPr="00125E9B" w:rsidRDefault="00062CF6" w:rsidP="00123E7B">
            <w:pPr>
              <w:rPr>
                <w:lang w:val="bg-BG"/>
              </w:rPr>
            </w:pPr>
          </w:p>
        </w:tc>
        <w:tc>
          <w:tcPr>
            <w:tcW w:w="1701" w:type="dxa"/>
          </w:tcPr>
          <w:p w:rsidR="00062CF6" w:rsidRPr="00125E9B" w:rsidRDefault="00062CF6" w:rsidP="00123E7B">
            <w:pPr>
              <w:rPr>
                <w:lang w:val="bg-BG"/>
              </w:rPr>
            </w:pPr>
          </w:p>
        </w:tc>
      </w:tr>
      <w:tr w:rsidR="00722596" w:rsidRPr="00861F4E" w:rsidTr="00A935C6">
        <w:tc>
          <w:tcPr>
            <w:tcW w:w="1242" w:type="dxa"/>
            <w:vAlign w:val="center"/>
          </w:tcPr>
          <w:p w:rsidR="00722596" w:rsidRDefault="00722596" w:rsidP="00E5408B">
            <w:pPr>
              <w:pStyle w:val="aa"/>
              <w:ind w:left="0"/>
              <w:jc w:val="center"/>
              <w:rPr>
                <w:rFonts w:ascii="Times New Roman" w:hAnsi="Times New Roman"/>
                <w:b/>
              </w:rPr>
            </w:pPr>
            <w:r>
              <w:rPr>
                <w:rFonts w:ascii="Times New Roman" w:hAnsi="Times New Roman"/>
                <w:b/>
              </w:rPr>
              <w:lastRenderedPageBreak/>
              <w:t>1.1.8.</w:t>
            </w:r>
          </w:p>
        </w:tc>
        <w:tc>
          <w:tcPr>
            <w:tcW w:w="9356" w:type="dxa"/>
          </w:tcPr>
          <w:p w:rsidR="00722596" w:rsidRDefault="00722596" w:rsidP="000A1FB2">
            <w:pPr>
              <w:spacing w:before="120"/>
              <w:ind w:left="-108"/>
              <w:jc w:val="both"/>
              <w:rPr>
                <w:rFonts w:ascii="Times New Roman" w:hAnsi="Times New Roman"/>
                <w:sz w:val="24"/>
                <w:szCs w:val="24"/>
              </w:rPr>
            </w:pPr>
            <w:r>
              <w:rPr>
                <w:rFonts w:ascii="Times New Roman" w:hAnsi="Times New Roman"/>
                <w:sz w:val="24"/>
                <w:szCs w:val="24"/>
              </w:rPr>
              <w:t xml:space="preserve">      </w:t>
            </w:r>
            <w:r w:rsidRPr="007F566F">
              <w:rPr>
                <w:rFonts w:ascii="Times New Roman" w:hAnsi="Times New Roman"/>
                <w:b/>
                <w:sz w:val="24"/>
                <w:szCs w:val="24"/>
              </w:rPr>
              <w:t>Видеосървър за два броя камери за разпознаване на регистрационни номера</w:t>
            </w:r>
            <w:r>
              <w:rPr>
                <w:rFonts w:ascii="Times New Roman" w:hAnsi="Times New Roman"/>
                <w:sz w:val="24"/>
                <w:szCs w:val="24"/>
              </w:rPr>
              <w:t>, който ще бъде свързан с камерите и ще реализира функциите по цифровизиране на видео-сигнала от тях и самото разпознаване на регистрационните номера на МПС, при което ще се използва индустриален компютър, който ще извършва цялата обработка на изображенията на регистрационните номера на МПС, буферирането и записа им и преобразуването на цифровите изображения в метаданни. Тези функции ще се извършват под управлението на специализираните програмни модули, които ще бъдат осигурени по Обособена позиция № 1.</w:t>
            </w:r>
          </w:p>
          <w:p w:rsidR="00722596" w:rsidRPr="00F37430" w:rsidRDefault="00722596" w:rsidP="000A1FB2">
            <w:pPr>
              <w:spacing w:before="120"/>
              <w:ind w:left="-108"/>
              <w:jc w:val="both"/>
              <w:rPr>
                <w:rFonts w:ascii="Times New Roman" w:hAnsi="Times New Roman"/>
                <w:sz w:val="24"/>
                <w:szCs w:val="24"/>
              </w:rPr>
            </w:pPr>
            <w:r w:rsidRPr="00312D19">
              <w:rPr>
                <w:rFonts w:ascii="Times New Roman" w:hAnsi="Times New Roman"/>
                <w:b/>
                <w:sz w:val="24"/>
                <w:szCs w:val="24"/>
              </w:rPr>
              <w:t xml:space="preserve">     </w:t>
            </w:r>
            <w:r w:rsidRPr="00F37430">
              <w:rPr>
                <w:rFonts w:ascii="Times New Roman" w:hAnsi="Times New Roman"/>
                <w:sz w:val="24"/>
                <w:szCs w:val="24"/>
              </w:rPr>
              <w:t>Технически параметри:</w:t>
            </w:r>
          </w:p>
          <w:p w:rsidR="00722596" w:rsidRPr="004F2F21" w:rsidRDefault="00722596" w:rsidP="000A1FB2">
            <w:pPr>
              <w:spacing w:before="120"/>
              <w:ind w:left="-108"/>
              <w:jc w:val="both"/>
              <w:rPr>
                <w:rFonts w:ascii="Times New Roman" w:hAnsi="Times New Roman"/>
                <w:sz w:val="24"/>
                <w:szCs w:val="24"/>
              </w:rPr>
            </w:pPr>
            <w:r>
              <w:rPr>
                <w:rFonts w:ascii="Times New Roman" w:hAnsi="Times New Roman"/>
                <w:b/>
                <w:sz w:val="24"/>
                <w:szCs w:val="24"/>
              </w:rPr>
              <w:t xml:space="preserve">    </w:t>
            </w:r>
            <w:r w:rsidRPr="002F4E9F">
              <w:rPr>
                <w:rFonts w:ascii="Times New Roman" w:hAnsi="Times New Roman"/>
                <w:sz w:val="24"/>
                <w:szCs w:val="24"/>
              </w:rPr>
              <w:t xml:space="preserve"> Цифрова </w:t>
            </w:r>
            <w:r>
              <w:rPr>
                <w:rFonts w:ascii="Times New Roman" w:hAnsi="Times New Roman"/>
                <w:sz w:val="24"/>
                <w:szCs w:val="24"/>
              </w:rPr>
              <w:t xml:space="preserve">видео-преобразуваща платка с хардуерен ускорител на видео-конверсията, разделителна способност 704 х 576 при 100 </w:t>
            </w:r>
            <w:r>
              <w:rPr>
                <w:rFonts w:ascii="Times New Roman" w:hAnsi="Times New Roman"/>
                <w:sz w:val="24"/>
                <w:szCs w:val="24"/>
                <w:lang w:val="en-US"/>
              </w:rPr>
              <w:t>fps</w:t>
            </w:r>
            <w:r>
              <w:rPr>
                <w:rFonts w:ascii="Times New Roman" w:hAnsi="Times New Roman"/>
                <w:sz w:val="24"/>
                <w:szCs w:val="24"/>
              </w:rPr>
              <w:t xml:space="preserve">, 16 видео-входа, 16 алармени входа, 4 алармени изхода, компютър от индустриален клас, процесор </w:t>
            </w:r>
            <w:r>
              <w:rPr>
                <w:rFonts w:ascii="Times New Roman" w:hAnsi="Times New Roman"/>
                <w:sz w:val="24"/>
                <w:szCs w:val="24"/>
                <w:lang w:val="en-US"/>
              </w:rPr>
              <w:t>D</w:t>
            </w:r>
            <w:r w:rsidRPr="004F2F21">
              <w:rPr>
                <w:rFonts w:ascii="Times New Roman" w:hAnsi="Times New Roman"/>
                <w:sz w:val="24"/>
                <w:szCs w:val="24"/>
              </w:rPr>
              <w:t>2500</w:t>
            </w:r>
            <w:r>
              <w:rPr>
                <w:rFonts w:ascii="Times New Roman" w:hAnsi="Times New Roman"/>
                <w:sz w:val="24"/>
                <w:szCs w:val="24"/>
              </w:rPr>
              <w:t>, 4</w:t>
            </w:r>
            <w:r>
              <w:rPr>
                <w:rFonts w:ascii="Times New Roman" w:hAnsi="Times New Roman"/>
                <w:sz w:val="24"/>
                <w:szCs w:val="24"/>
                <w:lang w:val="en-US"/>
              </w:rPr>
              <w:t>GB</w:t>
            </w:r>
            <w:r w:rsidRPr="004F2F21">
              <w:rPr>
                <w:rFonts w:ascii="Times New Roman" w:hAnsi="Times New Roman"/>
                <w:sz w:val="24"/>
                <w:szCs w:val="24"/>
              </w:rPr>
              <w:t xml:space="preserve"> </w:t>
            </w:r>
            <w:r>
              <w:rPr>
                <w:rFonts w:ascii="Times New Roman" w:hAnsi="Times New Roman"/>
                <w:sz w:val="24"/>
                <w:szCs w:val="24"/>
                <w:lang w:val="en-US"/>
              </w:rPr>
              <w:t>RAM</w:t>
            </w:r>
            <w:r w:rsidRPr="004F2F21">
              <w:rPr>
                <w:rFonts w:ascii="Times New Roman" w:hAnsi="Times New Roman"/>
                <w:sz w:val="24"/>
                <w:szCs w:val="24"/>
              </w:rPr>
              <w:t xml:space="preserve">, 2 </w:t>
            </w:r>
            <w:r>
              <w:rPr>
                <w:rFonts w:ascii="Times New Roman" w:hAnsi="Times New Roman"/>
                <w:sz w:val="24"/>
                <w:szCs w:val="24"/>
                <w:lang w:val="en-US"/>
              </w:rPr>
              <w:t>x</w:t>
            </w:r>
            <w:r w:rsidRPr="004F2F21">
              <w:rPr>
                <w:rFonts w:ascii="Times New Roman" w:hAnsi="Times New Roman"/>
                <w:sz w:val="24"/>
                <w:szCs w:val="24"/>
              </w:rPr>
              <w:t xml:space="preserve"> </w:t>
            </w:r>
            <w:r>
              <w:rPr>
                <w:rFonts w:ascii="Times New Roman" w:hAnsi="Times New Roman"/>
                <w:sz w:val="24"/>
                <w:szCs w:val="24"/>
                <w:lang w:val="en-US"/>
              </w:rPr>
              <w:t>SATA</w:t>
            </w:r>
            <w:r w:rsidRPr="004F2F21">
              <w:rPr>
                <w:rFonts w:ascii="Times New Roman" w:hAnsi="Times New Roman"/>
                <w:sz w:val="24"/>
                <w:szCs w:val="24"/>
              </w:rPr>
              <w:t xml:space="preserve"> </w:t>
            </w:r>
            <w:r>
              <w:rPr>
                <w:rFonts w:ascii="Times New Roman" w:hAnsi="Times New Roman"/>
                <w:sz w:val="24"/>
                <w:szCs w:val="24"/>
              </w:rPr>
              <w:t xml:space="preserve">интерфейс, </w:t>
            </w:r>
            <w:r>
              <w:rPr>
                <w:rFonts w:ascii="Times New Roman" w:hAnsi="Times New Roman"/>
                <w:sz w:val="24"/>
                <w:szCs w:val="24"/>
                <w:lang w:val="en-US"/>
              </w:rPr>
              <w:t>SATA</w:t>
            </w:r>
            <w:r w:rsidRPr="004F2F21">
              <w:rPr>
                <w:rFonts w:ascii="Times New Roman" w:hAnsi="Times New Roman"/>
                <w:sz w:val="24"/>
                <w:szCs w:val="24"/>
              </w:rPr>
              <w:t xml:space="preserve"> </w:t>
            </w:r>
            <w:r>
              <w:rPr>
                <w:rFonts w:ascii="Times New Roman" w:hAnsi="Times New Roman"/>
                <w:sz w:val="24"/>
                <w:szCs w:val="24"/>
              </w:rPr>
              <w:t xml:space="preserve">твърд диск с обем 500 </w:t>
            </w:r>
            <w:r>
              <w:rPr>
                <w:rFonts w:ascii="Times New Roman" w:hAnsi="Times New Roman"/>
                <w:sz w:val="24"/>
                <w:szCs w:val="24"/>
                <w:lang w:val="en-US"/>
              </w:rPr>
              <w:t>GB</w:t>
            </w:r>
            <w:r w:rsidRPr="004F2F21">
              <w:rPr>
                <w:rFonts w:ascii="Times New Roman" w:hAnsi="Times New Roman"/>
                <w:sz w:val="24"/>
                <w:szCs w:val="24"/>
              </w:rPr>
              <w:t xml:space="preserve">, 3,5”, 7200 </w:t>
            </w:r>
            <w:r>
              <w:rPr>
                <w:rFonts w:ascii="Times New Roman" w:hAnsi="Times New Roman"/>
                <w:sz w:val="24"/>
                <w:szCs w:val="24"/>
                <w:lang w:val="en-US"/>
              </w:rPr>
              <w:t>rpm</w:t>
            </w:r>
            <w:r w:rsidRPr="004F2F21">
              <w:rPr>
                <w:rFonts w:ascii="Times New Roman" w:hAnsi="Times New Roman"/>
                <w:sz w:val="24"/>
                <w:szCs w:val="24"/>
              </w:rPr>
              <w:t xml:space="preserve">, 16 </w:t>
            </w:r>
            <w:r>
              <w:rPr>
                <w:rFonts w:ascii="Times New Roman" w:hAnsi="Times New Roman"/>
                <w:sz w:val="24"/>
                <w:szCs w:val="24"/>
                <w:lang w:val="en-US"/>
              </w:rPr>
              <w:t>Mb</w:t>
            </w:r>
            <w:r w:rsidRPr="004F2F21">
              <w:rPr>
                <w:rFonts w:ascii="Times New Roman" w:hAnsi="Times New Roman"/>
                <w:sz w:val="24"/>
                <w:szCs w:val="24"/>
              </w:rPr>
              <w:t xml:space="preserve"> кеш, </w:t>
            </w:r>
            <w:r>
              <w:rPr>
                <w:rFonts w:ascii="Times New Roman" w:hAnsi="Times New Roman"/>
                <w:sz w:val="24"/>
                <w:szCs w:val="24"/>
                <w:lang w:val="en-US"/>
              </w:rPr>
              <w:t>LAN</w:t>
            </w:r>
            <w:r w:rsidRPr="004F2F21">
              <w:rPr>
                <w:rFonts w:ascii="Times New Roman" w:hAnsi="Times New Roman"/>
                <w:sz w:val="24"/>
                <w:szCs w:val="24"/>
              </w:rPr>
              <w:t xml:space="preserve"> </w:t>
            </w:r>
            <w:r>
              <w:rPr>
                <w:rFonts w:ascii="Times New Roman" w:hAnsi="Times New Roman"/>
                <w:sz w:val="24"/>
                <w:szCs w:val="24"/>
              </w:rPr>
              <w:t xml:space="preserve">интерфейс 10/100/1000 </w:t>
            </w:r>
            <w:r>
              <w:rPr>
                <w:rFonts w:ascii="Times New Roman" w:hAnsi="Times New Roman"/>
                <w:sz w:val="24"/>
                <w:szCs w:val="24"/>
                <w:lang w:val="en-US"/>
              </w:rPr>
              <w:t>Mbps</w:t>
            </w:r>
            <w:r w:rsidRPr="004F2F21">
              <w:rPr>
                <w:rFonts w:ascii="Times New Roman" w:hAnsi="Times New Roman"/>
                <w:sz w:val="24"/>
                <w:szCs w:val="24"/>
              </w:rPr>
              <w:t xml:space="preserve">, 2 </w:t>
            </w:r>
            <w:r>
              <w:rPr>
                <w:rFonts w:ascii="Times New Roman" w:hAnsi="Times New Roman"/>
                <w:sz w:val="24"/>
                <w:szCs w:val="24"/>
                <w:lang w:val="en-US"/>
              </w:rPr>
              <w:t>x</w:t>
            </w:r>
            <w:r w:rsidRPr="004F2F21">
              <w:rPr>
                <w:rFonts w:ascii="Times New Roman" w:hAnsi="Times New Roman"/>
                <w:sz w:val="24"/>
                <w:szCs w:val="24"/>
              </w:rPr>
              <w:t xml:space="preserve"> </w:t>
            </w:r>
            <w:r>
              <w:rPr>
                <w:rFonts w:ascii="Times New Roman" w:hAnsi="Times New Roman"/>
                <w:sz w:val="24"/>
                <w:szCs w:val="24"/>
                <w:lang w:val="en-US"/>
              </w:rPr>
              <w:t>RS</w:t>
            </w:r>
            <w:r w:rsidRPr="004F2F21">
              <w:rPr>
                <w:rFonts w:ascii="Times New Roman" w:hAnsi="Times New Roman"/>
                <w:sz w:val="24"/>
                <w:szCs w:val="24"/>
              </w:rPr>
              <w:t xml:space="preserve">485 </w:t>
            </w:r>
            <w:r>
              <w:rPr>
                <w:rFonts w:ascii="Times New Roman" w:hAnsi="Times New Roman"/>
                <w:sz w:val="24"/>
                <w:szCs w:val="24"/>
              </w:rPr>
              <w:t xml:space="preserve">интерфейс, програмируем </w:t>
            </w:r>
            <w:r>
              <w:rPr>
                <w:rFonts w:ascii="Times New Roman" w:hAnsi="Times New Roman"/>
                <w:sz w:val="24"/>
                <w:szCs w:val="24"/>
                <w:lang w:val="en-US"/>
              </w:rPr>
              <w:t>watch</w:t>
            </w:r>
            <w:r w:rsidRPr="004F2F21">
              <w:rPr>
                <w:rFonts w:ascii="Times New Roman" w:hAnsi="Times New Roman"/>
                <w:sz w:val="24"/>
                <w:szCs w:val="24"/>
              </w:rPr>
              <w:t>-</w:t>
            </w:r>
            <w:r>
              <w:rPr>
                <w:rFonts w:ascii="Times New Roman" w:hAnsi="Times New Roman"/>
                <w:sz w:val="24"/>
                <w:szCs w:val="24"/>
                <w:lang w:val="en-US"/>
              </w:rPr>
              <w:t>dog</w:t>
            </w:r>
            <w:r>
              <w:rPr>
                <w:rFonts w:ascii="Times New Roman" w:hAnsi="Times New Roman"/>
                <w:sz w:val="24"/>
                <w:szCs w:val="24"/>
              </w:rPr>
              <w:t>, хардуерен криптиращ модул за защита на програмното осигуряване и данните, захранващ блок, резервиран с 12</w:t>
            </w:r>
            <w:r>
              <w:rPr>
                <w:rFonts w:ascii="Times New Roman" w:hAnsi="Times New Roman"/>
                <w:sz w:val="24"/>
                <w:szCs w:val="24"/>
                <w:lang w:val="en-US"/>
              </w:rPr>
              <w:t>V</w:t>
            </w:r>
            <w:r w:rsidRPr="004F2F21">
              <w:rPr>
                <w:rFonts w:ascii="Times New Roman" w:hAnsi="Times New Roman"/>
                <w:sz w:val="24"/>
                <w:szCs w:val="24"/>
              </w:rPr>
              <w:t>/7</w:t>
            </w:r>
            <w:r>
              <w:rPr>
                <w:rFonts w:ascii="Times New Roman" w:hAnsi="Times New Roman"/>
                <w:sz w:val="24"/>
                <w:szCs w:val="24"/>
                <w:lang w:val="en-US"/>
              </w:rPr>
              <w:t>Ah</w:t>
            </w:r>
            <w:r w:rsidRPr="004F2F21">
              <w:rPr>
                <w:rFonts w:ascii="Times New Roman" w:hAnsi="Times New Roman"/>
                <w:sz w:val="24"/>
                <w:szCs w:val="24"/>
              </w:rPr>
              <w:t xml:space="preserve"> </w:t>
            </w:r>
            <w:r>
              <w:rPr>
                <w:rFonts w:ascii="Times New Roman" w:hAnsi="Times New Roman"/>
                <w:sz w:val="24"/>
                <w:szCs w:val="24"/>
              </w:rPr>
              <w:t>акумулатор, 19-инчово 2</w:t>
            </w:r>
            <w:r>
              <w:rPr>
                <w:rFonts w:ascii="Times New Roman" w:hAnsi="Times New Roman"/>
                <w:sz w:val="24"/>
                <w:szCs w:val="24"/>
                <w:lang w:val="en-US"/>
              </w:rPr>
              <w:t>U</w:t>
            </w:r>
            <w:r w:rsidRPr="004F2F21">
              <w:rPr>
                <w:rFonts w:ascii="Times New Roman" w:hAnsi="Times New Roman"/>
                <w:sz w:val="24"/>
                <w:szCs w:val="24"/>
              </w:rPr>
              <w:t xml:space="preserve"> </w:t>
            </w:r>
            <w:r>
              <w:rPr>
                <w:rFonts w:ascii="Times New Roman" w:hAnsi="Times New Roman"/>
                <w:sz w:val="24"/>
                <w:szCs w:val="24"/>
              </w:rPr>
              <w:t>шаси, или еквивалентни технически параметри.</w:t>
            </w:r>
          </w:p>
          <w:p w:rsidR="00722596" w:rsidRPr="007F566F" w:rsidRDefault="00722596" w:rsidP="00E5408B">
            <w:pPr>
              <w:spacing w:before="120"/>
              <w:rPr>
                <w:rFonts w:ascii="Times New Roman" w:hAnsi="Times New Roman"/>
                <w:b/>
                <w:sz w:val="24"/>
                <w:szCs w:val="24"/>
              </w:rPr>
            </w:pPr>
          </w:p>
        </w:tc>
        <w:tc>
          <w:tcPr>
            <w:tcW w:w="1843" w:type="dxa"/>
            <w:vAlign w:val="center"/>
          </w:tcPr>
          <w:p w:rsidR="00722596" w:rsidRDefault="00722596" w:rsidP="00E5408B">
            <w:pPr>
              <w:jc w:val="center"/>
              <w:rPr>
                <w:rFonts w:ascii="Times New Roman" w:hAnsi="Times New Roman"/>
                <w:sz w:val="24"/>
                <w:szCs w:val="24"/>
              </w:rPr>
            </w:pPr>
            <w:r>
              <w:rPr>
                <w:rFonts w:ascii="Times New Roman" w:hAnsi="Times New Roman"/>
                <w:sz w:val="24"/>
                <w:szCs w:val="24"/>
              </w:rPr>
              <w:t>4 бр.</w:t>
            </w:r>
          </w:p>
        </w:tc>
        <w:tc>
          <w:tcPr>
            <w:tcW w:w="1701" w:type="dxa"/>
          </w:tcPr>
          <w:p w:rsidR="00722596" w:rsidRPr="00125E9B" w:rsidRDefault="00722596" w:rsidP="00123E7B">
            <w:pPr>
              <w:rPr>
                <w:lang w:val="bg-BG"/>
              </w:rPr>
            </w:pPr>
          </w:p>
        </w:tc>
      </w:tr>
      <w:tr w:rsidR="000B79F7" w:rsidRPr="00861F4E" w:rsidTr="00C43EE3">
        <w:tc>
          <w:tcPr>
            <w:tcW w:w="1242" w:type="dxa"/>
            <w:vAlign w:val="center"/>
          </w:tcPr>
          <w:p w:rsidR="000B79F7" w:rsidRPr="00861F4E" w:rsidRDefault="000B79F7" w:rsidP="00653F70">
            <w:pPr>
              <w:pStyle w:val="aa"/>
              <w:ind w:left="-142"/>
              <w:jc w:val="center"/>
              <w:rPr>
                <w:b/>
                <w:lang w:val="ru-RU"/>
              </w:rPr>
            </w:pPr>
          </w:p>
        </w:tc>
        <w:tc>
          <w:tcPr>
            <w:tcW w:w="9356" w:type="dxa"/>
            <w:vAlign w:val="center"/>
          </w:tcPr>
          <w:p w:rsidR="000B79F7" w:rsidRDefault="000B79F7" w:rsidP="00653F70">
            <w:pPr>
              <w:spacing w:before="120"/>
              <w:ind w:left="-108"/>
              <w:jc w:val="center"/>
              <w:rPr>
                <w:b/>
                <w:lang w:val="bg-BG"/>
              </w:rPr>
            </w:pPr>
          </w:p>
          <w:p w:rsidR="00722596" w:rsidRDefault="00722596" w:rsidP="00653F70">
            <w:pPr>
              <w:spacing w:before="120"/>
              <w:ind w:left="-108"/>
              <w:jc w:val="center"/>
              <w:rPr>
                <w:b/>
                <w:lang w:val="bg-BG"/>
              </w:rPr>
            </w:pPr>
          </w:p>
          <w:p w:rsidR="00722596" w:rsidRDefault="00722596" w:rsidP="00653F70">
            <w:pPr>
              <w:spacing w:before="120"/>
              <w:ind w:left="-108"/>
              <w:jc w:val="center"/>
              <w:rPr>
                <w:b/>
                <w:lang w:val="bg-BG"/>
              </w:rPr>
            </w:pPr>
          </w:p>
          <w:p w:rsidR="00722596" w:rsidRDefault="00722596" w:rsidP="00653F70">
            <w:pPr>
              <w:spacing w:before="120"/>
              <w:ind w:left="-108"/>
              <w:jc w:val="center"/>
              <w:rPr>
                <w:b/>
                <w:lang w:val="bg-BG"/>
              </w:rPr>
            </w:pPr>
          </w:p>
          <w:p w:rsidR="00722596" w:rsidRDefault="00722596" w:rsidP="00653F70">
            <w:pPr>
              <w:spacing w:before="120"/>
              <w:ind w:left="-108"/>
              <w:jc w:val="center"/>
              <w:rPr>
                <w:b/>
                <w:lang w:val="bg-BG"/>
              </w:rPr>
            </w:pPr>
          </w:p>
        </w:tc>
        <w:tc>
          <w:tcPr>
            <w:tcW w:w="1843" w:type="dxa"/>
          </w:tcPr>
          <w:p w:rsidR="000B79F7" w:rsidRPr="00125E9B" w:rsidRDefault="000B79F7" w:rsidP="00123E7B">
            <w:pPr>
              <w:rPr>
                <w:lang w:val="bg-BG"/>
              </w:rPr>
            </w:pPr>
          </w:p>
        </w:tc>
        <w:tc>
          <w:tcPr>
            <w:tcW w:w="1701" w:type="dxa"/>
          </w:tcPr>
          <w:p w:rsidR="000B79F7" w:rsidRPr="00125E9B" w:rsidRDefault="000B79F7" w:rsidP="00123E7B">
            <w:pPr>
              <w:rPr>
                <w:lang w:val="bg-BG"/>
              </w:rPr>
            </w:pPr>
          </w:p>
        </w:tc>
      </w:tr>
      <w:tr w:rsidR="00B115EA" w:rsidRPr="00861F4E" w:rsidTr="00F33D19">
        <w:tc>
          <w:tcPr>
            <w:tcW w:w="1242" w:type="dxa"/>
            <w:vAlign w:val="center"/>
          </w:tcPr>
          <w:p w:rsidR="00B115EA" w:rsidRDefault="00B115EA" w:rsidP="00E5408B">
            <w:pPr>
              <w:pStyle w:val="aa"/>
              <w:ind w:left="0"/>
              <w:jc w:val="center"/>
              <w:rPr>
                <w:rFonts w:ascii="Times New Roman" w:hAnsi="Times New Roman"/>
                <w:b/>
              </w:rPr>
            </w:pPr>
            <w:r>
              <w:rPr>
                <w:rFonts w:ascii="Times New Roman" w:hAnsi="Times New Roman"/>
                <w:b/>
              </w:rPr>
              <w:lastRenderedPageBreak/>
              <w:t>1.1.9.</w:t>
            </w:r>
          </w:p>
        </w:tc>
        <w:tc>
          <w:tcPr>
            <w:tcW w:w="9356" w:type="dxa"/>
          </w:tcPr>
          <w:p w:rsidR="00B115EA" w:rsidRDefault="00B115EA" w:rsidP="000A1FB2">
            <w:pPr>
              <w:spacing w:before="120"/>
              <w:ind w:left="-108"/>
              <w:jc w:val="both"/>
              <w:rPr>
                <w:rFonts w:ascii="Times New Roman" w:hAnsi="Times New Roman"/>
                <w:b/>
                <w:sz w:val="24"/>
                <w:szCs w:val="24"/>
              </w:rPr>
            </w:pPr>
          </w:p>
          <w:p w:rsidR="00B115EA" w:rsidRDefault="00B115EA" w:rsidP="000A1FB2">
            <w:pPr>
              <w:spacing w:before="120"/>
              <w:ind w:left="-108"/>
              <w:jc w:val="both"/>
              <w:rPr>
                <w:rFonts w:ascii="Times New Roman" w:hAnsi="Times New Roman"/>
                <w:sz w:val="24"/>
                <w:szCs w:val="24"/>
              </w:rPr>
            </w:pPr>
            <w:r w:rsidRPr="001A3F1B">
              <w:rPr>
                <w:rFonts w:ascii="Times New Roman" w:hAnsi="Times New Roman"/>
                <w:b/>
                <w:sz w:val="24"/>
                <w:szCs w:val="24"/>
              </w:rPr>
              <w:t xml:space="preserve">      Пълноматрично </w:t>
            </w:r>
            <w:r>
              <w:rPr>
                <w:rFonts w:ascii="Times New Roman" w:hAnsi="Times New Roman"/>
                <w:b/>
                <w:sz w:val="24"/>
                <w:szCs w:val="24"/>
              </w:rPr>
              <w:t xml:space="preserve">електронно информационно </w:t>
            </w:r>
            <w:r w:rsidRPr="001A3F1B">
              <w:rPr>
                <w:rFonts w:ascii="Times New Roman" w:hAnsi="Times New Roman"/>
                <w:b/>
                <w:sz w:val="24"/>
                <w:szCs w:val="24"/>
              </w:rPr>
              <w:t>светодиодно табло</w:t>
            </w:r>
            <w:r>
              <w:rPr>
                <w:rFonts w:ascii="Times New Roman" w:hAnsi="Times New Roman"/>
                <w:sz w:val="24"/>
                <w:szCs w:val="24"/>
              </w:rPr>
              <w:t xml:space="preserve">, предназначено за външен монтаж пред входа на КПП 1, показващо наличните свободни паркоместа, време, дата и околна температура, </w:t>
            </w:r>
            <w:r w:rsidRPr="004B62E5">
              <w:rPr>
                <w:rFonts w:ascii="Times New Roman" w:hAnsi="Times New Roman"/>
                <w:sz w:val="24"/>
                <w:szCs w:val="24"/>
              </w:rPr>
              <w:t>със същия или по-голям размер от това на КПП 3, като освен досегашните  функции, да има и информационни функции по пропускането на влизащите МПС. Новото електронно информационно табло на влизане през КПП 1 трябва да е двуцвет</w:t>
            </w:r>
            <w:r>
              <w:rPr>
                <w:rFonts w:ascii="Times New Roman" w:hAnsi="Times New Roman"/>
                <w:sz w:val="24"/>
                <w:szCs w:val="24"/>
              </w:rPr>
              <w:t>но</w:t>
            </w:r>
            <w:r w:rsidRPr="004B62E5">
              <w:rPr>
                <w:rFonts w:ascii="Times New Roman" w:hAnsi="Times New Roman"/>
                <w:sz w:val="24"/>
                <w:szCs w:val="24"/>
              </w:rPr>
              <w:t xml:space="preserve"> – червено и зелено, от матрично-точков тип, не по-малко от два реда символна информация (кирилица и латиница, големи и малки букви, специални и графични символи), с височината на символа на един ред не по-малка от 150 мм и едновременно показване на 20 символа на ред. На информационното табло да се показват едновременно: текущото време във формат HH:MM:SS (15:35:22); датата във формат DD Month YYYY (12 Май 2014); температурата на околния въздух в диапазона от -50.0 °C до +70.0 °C; на друг ред – свободните паркоместа (ХХХ СВОБОДНИ) на надземния паркинг. Когато тези места се изчерпят, това да се индикира и с промяна на цвета на индикацията (0 СВОБОДНИ) в червено. </w:t>
            </w:r>
            <w:r>
              <w:rPr>
                <w:rFonts w:ascii="Times New Roman" w:hAnsi="Times New Roman"/>
                <w:sz w:val="24"/>
                <w:szCs w:val="24"/>
              </w:rPr>
              <w:t>И</w:t>
            </w:r>
            <w:r w:rsidRPr="004B62E5">
              <w:rPr>
                <w:rFonts w:ascii="Times New Roman" w:hAnsi="Times New Roman"/>
                <w:sz w:val="24"/>
                <w:szCs w:val="24"/>
              </w:rPr>
              <w:t>нформационното табло трябва да е произведено от некорозиращ материал и със закрепване, съобразено с мястото, на което се поставя</w:t>
            </w:r>
            <w:r>
              <w:rPr>
                <w:rFonts w:ascii="Times New Roman" w:hAnsi="Times New Roman"/>
                <w:sz w:val="24"/>
                <w:szCs w:val="24"/>
              </w:rPr>
              <w:t>.</w:t>
            </w:r>
          </w:p>
          <w:p w:rsidR="00B115EA" w:rsidRDefault="00B115EA" w:rsidP="000A1FB2">
            <w:pPr>
              <w:spacing w:before="120"/>
              <w:ind w:left="-108"/>
              <w:jc w:val="both"/>
              <w:rPr>
                <w:rFonts w:ascii="Times New Roman" w:hAnsi="Times New Roman"/>
                <w:sz w:val="24"/>
                <w:szCs w:val="24"/>
              </w:rPr>
            </w:pPr>
          </w:p>
          <w:p w:rsidR="00B115EA" w:rsidRDefault="00B115EA" w:rsidP="000A1FB2">
            <w:pPr>
              <w:spacing w:before="120"/>
              <w:ind w:left="-108"/>
              <w:jc w:val="both"/>
              <w:rPr>
                <w:rFonts w:ascii="Times New Roman" w:hAnsi="Times New Roman"/>
                <w:sz w:val="24"/>
                <w:szCs w:val="24"/>
              </w:rPr>
            </w:pPr>
            <w:r>
              <w:rPr>
                <w:rFonts w:ascii="Times New Roman" w:hAnsi="Times New Roman"/>
                <w:sz w:val="24"/>
                <w:szCs w:val="24"/>
              </w:rPr>
              <w:t xml:space="preserve">       Сигнализацията за п</w:t>
            </w:r>
            <w:r w:rsidRPr="00B71372">
              <w:rPr>
                <w:rFonts w:ascii="Times New Roman" w:hAnsi="Times New Roman"/>
                <w:sz w:val="24"/>
                <w:szCs w:val="24"/>
              </w:rPr>
              <w:t>ропускане</w:t>
            </w:r>
            <w:r>
              <w:rPr>
                <w:rFonts w:ascii="Times New Roman" w:hAnsi="Times New Roman"/>
                <w:sz w:val="24"/>
                <w:szCs w:val="24"/>
              </w:rPr>
              <w:t xml:space="preserve"> на МПС през входа на </w:t>
            </w:r>
            <w:r w:rsidRPr="00B71372">
              <w:rPr>
                <w:rFonts w:ascii="Times New Roman" w:hAnsi="Times New Roman"/>
                <w:sz w:val="24"/>
                <w:szCs w:val="24"/>
              </w:rPr>
              <w:t xml:space="preserve">КПП 1 </w:t>
            </w:r>
            <w:r>
              <w:rPr>
                <w:rFonts w:ascii="Times New Roman" w:hAnsi="Times New Roman"/>
                <w:sz w:val="24"/>
                <w:szCs w:val="24"/>
              </w:rPr>
              <w:t xml:space="preserve">трябва да </w:t>
            </w:r>
            <w:r w:rsidRPr="00B71372">
              <w:rPr>
                <w:rFonts w:ascii="Times New Roman" w:hAnsi="Times New Roman"/>
                <w:sz w:val="24"/>
                <w:szCs w:val="24"/>
              </w:rPr>
              <w:t xml:space="preserve">се осъществява само след положителна идентификация както на водача на МПС с безконтактната му карта, така и на автомобила по регистрационния му номер, който предварително е зададен в базата данни на интегрираната система за достъп. </w:t>
            </w:r>
          </w:p>
          <w:p w:rsidR="00B115EA" w:rsidRDefault="00B115EA" w:rsidP="000A1FB2">
            <w:pPr>
              <w:spacing w:before="120"/>
              <w:ind w:left="-108"/>
              <w:jc w:val="both"/>
              <w:rPr>
                <w:rFonts w:ascii="Times New Roman" w:hAnsi="Times New Roman"/>
                <w:sz w:val="24"/>
                <w:szCs w:val="24"/>
              </w:rPr>
            </w:pPr>
          </w:p>
          <w:p w:rsidR="00B115EA" w:rsidRPr="00F37430" w:rsidRDefault="00B115EA" w:rsidP="000A1FB2">
            <w:pPr>
              <w:spacing w:before="120"/>
              <w:ind w:left="-108"/>
              <w:jc w:val="both"/>
              <w:rPr>
                <w:rFonts w:ascii="Times New Roman" w:hAnsi="Times New Roman"/>
                <w:sz w:val="24"/>
                <w:szCs w:val="24"/>
              </w:rPr>
            </w:pPr>
            <w:r w:rsidRPr="00F37430">
              <w:rPr>
                <w:rFonts w:ascii="Times New Roman" w:hAnsi="Times New Roman"/>
                <w:sz w:val="24"/>
                <w:szCs w:val="24"/>
              </w:rPr>
              <w:t xml:space="preserve">       Технически параметри или еквивалентни:</w:t>
            </w:r>
          </w:p>
          <w:p w:rsidR="00B115EA" w:rsidRPr="007212E3" w:rsidRDefault="00B115EA" w:rsidP="000A1FB2">
            <w:pPr>
              <w:spacing w:before="120"/>
              <w:ind w:left="-108"/>
              <w:jc w:val="both"/>
              <w:rPr>
                <w:rFonts w:ascii="Times New Roman" w:hAnsi="Times New Roman"/>
                <w:b/>
                <w:sz w:val="24"/>
                <w:szCs w:val="24"/>
                <w:lang w:val="ru-RU"/>
              </w:rPr>
            </w:pPr>
            <w:r>
              <w:rPr>
                <w:rFonts w:ascii="Times New Roman" w:hAnsi="Times New Roman"/>
                <w:b/>
                <w:sz w:val="24"/>
                <w:szCs w:val="24"/>
              </w:rPr>
              <w:t xml:space="preserve">       </w:t>
            </w:r>
            <w:r>
              <w:rPr>
                <w:rFonts w:ascii="Times New Roman" w:hAnsi="Times New Roman"/>
                <w:sz w:val="24"/>
                <w:szCs w:val="24"/>
              </w:rPr>
              <w:t xml:space="preserve">В системата за контрол на достъпа са разработени и интегрирани необходимите програмен интерфейс за настройка на таблото и драйвери на базата на предоставен </w:t>
            </w:r>
            <w:r>
              <w:rPr>
                <w:rFonts w:ascii="Times New Roman" w:hAnsi="Times New Roman"/>
                <w:sz w:val="24"/>
                <w:szCs w:val="24"/>
              </w:rPr>
              <w:lastRenderedPageBreak/>
              <w:t>комплект за разработване на софтуер. Таблото трябва да притежава функциите хардуерно следене на околната осветеност и автоматично регулиране на яркостта на таблото спрямо нея, така че да се вижда и при дневна слънчева светлина;</w:t>
            </w:r>
          </w:p>
          <w:p w:rsidR="00B115EA" w:rsidRPr="00A601C6" w:rsidRDefault="00B115EA" w:rsidP="000A1FB2">
            <w:pPr>
              <w:spacing w:before="120"/>
              <w:ind w:left="-108"/>
              <w:jc w:val="both"/>
              <w:rPr>
                <w:rFonts w:ascii="Times New Roman" w:hAnsi="Times New Roman"/>
                <w:sz w:val="24"/>
                <w:szCs w:val="24"/>
              </w:rPr>
            </w:pPr>
            <w:r>
              <w:rPr>
                <w:rFonts w:ascii="Times New Roman" w:hAnsi="Times New Roman"/>
                <w:sz w:val="24"/>
                <w:szCs w:val="24"/>
              </w:rPr>
              <w:t xml:space="preserve">минимални размери: 960х320мм; стъпка на матрицата Р7,5-Р10 мм; носеща конструкция от инокс; анкериращи елементи, управление; </w:t>
            </w:r>
          </w:p>
        </w:tc>
        <w:tc>
          <w:tcPr>
            <w:tcW w:w="1843" w:type="dxa"/>
            <w:vAlign w:val="center"/>
          </w:tcPr>
          <w:p w:rsidR="00B115EA" w:rsidRDefault="00B115EA" w:rsidP="00E5408B">
            <w:pPr>
              <w:jc w:val="center"/>
              <w:rPr>
                <w:rFonts w:ascii="Times New Roman" w:hAnsi="Times New Roman"/>
                <w:sz w:val="24"/>
                <w:szCs w:val="24"/>
              </w:rPr>
            </w:pPr>
            <w:r>
              <w:rPr>
                <w:rFonts w:ascii="Times New Roman" w:hAnsi="Times New Roman"/>
                <w:sz w:val="24"/>
                <w:szCs w:val="24"/>
              </w:rPr>
              <w:lastRenderedPageBreak/>
              <w:t>1 бр.</w:t>
            </w:r>
          </w:p>
        </w:tc>
        <w:tc>
          <w:tcPr>
            <w:tcW w:w="1701" w:type="dxa"/>
          </w:tcPr>
          <w:p w:rsidR="00B115EA" w:rsidRPr="00125E9B" w:rsidRDefault="00B115EA" w:rsidP="00123E7B">
            <w:pPr>
              <w:rPr>
                <w:lang w:val="bg-BG"/>
              </w:rPr>
            </w:pPr>
          </w:p>
        </w:tc>
      </w:tr>
      <w:tr w:rsidR="000B79F7" w:rsidRPr="00861F4E" w:rsidTr="00C43EE3">
        <w:tc>
          <w:tcPr>
            <w:tcW w:w="1242" w:type="dxa"/>
            <w:vAlign w:val="center"/>
          </w:tcPr>
          <w:p w:rsidR="000B79F7" w:rsidRPr="00861F4E" w:rsidRDefault="000B79F7" w:rsidP="00653F70">
            <w:pPr>
              <w:pStyle w:val="aa"/>
              <w:ind w:left="-142"/>
              <w:jc w:val="center"/>
              <w:rPr>
                <w:b/>
                <w:lang w:val="ru-RU"/>
              </w:rPr>
            </w:pPr>
          </w:p>
        </w:tc>
        <w:tc>
          <w:tcPr>
            <w:tcW w:w="9356" w:type="dxa"/>
            <w:vAlign w:val="center"/>
          </w:tcPr>
          <w:p w:rsidR="000B79F7" w:rsidRDefault="000B79F7" w:rsidP="000A1FB2">
            <w:pPr>
              <w:spacing w:before="120"/>
              <w:ind w:left="-108"/>
              <w:jc w:val="both"/>
              <w:rPr>
                <w:b/>
                <w:lang w:val="bg-BG"/>
              </w:rPr>
            </w:pPr>
          </w:p>
          <w:p w:rsidR="00B115EA" w:rsidRDefault="00B115EA" w:rsidP="000A1FB2">
            <w:pPr>
              <w:spacing w:before="120"/>
              <w:ind w:left="-108"/>
              <w:jc w:val="both"/>
              <w:rPr>
                <w:b/>
                <w:lang w:val="bg-BG"/>
              </w:rPr>
            </w:pPr>
          </w:p>
          <w:p w:rsidR="00B115EA" w:rsidRDefault="00B115EA" w:rsidP="000A1FB2">
            <w:pPr>
              <w:spacing w:before="120"/>
              <w:ind w:left="-108"/>
              <w:jc w:val="both"/>
              <w:rPr>
                <w:b/>
                <w:lang w:val="bg-BG"/>
              </w:rPr>
            </w:pPr>
          </w:p>
          <w:p w:rsidR="00B115EA" w:rsidRDefault="00B115EA" w:rsidP="000A1FB2">
            <w:pPr>
              <w:spacing w:before="120"/>
              <w:ind w:left="-108"/>
              <w:jc w:val="both"/>
              <w:rPr>
                <w:b/>
                <w:lang w:val="bg-BG"/>
              </w:rPr>
            </w:pPr>
          </w:p>
          <w:p w:rsidR="00B115EA" w:rsidRDefault="00B115EA" w:rsidP="000A1FB2">
            <w:pPr>
              <w:spacing w:before="120"/>
              <w:ind w:left="-108"/>
              <w:jc w:val="both"/>
              <w:rPr>
                <w:b/>
                <w:lang w:val="bg-BG"/>
              </w:rPr>
            </w:pPr>
          </w:p>
          <w:p w:rsidR="00B115EA" w:rsidRDefault="00B115EA" w:rsidP="000A1FB2">
            <w:pPr>
              <w:spacing w:before="120"/>
              <w:ind w:left="-108"/>
              <w:jc w:val="both"/>
              <w:rPr>
                <w:b/>
                <w:lang w:val="bg-BG"/>
              </w:rPr>
            </w:pPr>
          </w:p>
          <w:p w:rsidR="00B115EA" w:rsidRDefault="00B115EA" w:rsidP="000A1FB2">
            <w:pPr>
              <w:spacing w:before="120"/>
              <w:ind w:left="-108"/>
              <w:jc w:val="both"/>
              <w:rPr>
                <w:b/>
                <w:lang w:val="bg-BG"/>
              </w:rPr>
            </w:pPr>
          </w:p>
          <w:p w:rsidR="00E033C7" w:rsidRDefault="00E033C7" w:rsidP="000A1FB2">
            <w:pPr>
              <w:spacing w:before="120"/>
              <w:ind w:left="-108"/>
              <w:jc w:val="both"/>
              <w:rPr>
                <w:b/>
                <w:lang w:val="bg-BG"/>
              </w:rPr>
            </w:pPr>
          </w:p>
          <w:p w:rsidR="00E033C7" w:rsidRDefault="00E033C7" w:rsidP="000A1FB2">
            <w:pPr>
              <w:spacing w:before="120"/>
              <w:ind w:left="-108"/>
              <w:jc w:val="both"/>
              <w:rPr>
                <w:b/>
                <w:lang w:val="bg-BG"/>
              </w:rPr>
            </w:pPr>
          </w:p>
        </w:tc>
        <w:tc>
          <w:tcPr>
            <w:tcW w:w="1843" w:type="dxa"/>
          </w:tcPr>
          <w:p w:rsidR="000B79F7" w:rsidRPr="00125E9B" w:rsidRDefault="000B79F7" w:rsidP="00123E7B">
            <w:pPr>
              <w:rPr>
                <w:lang w:val="bg-BG"/>
              </w:rPr>
            </w:pPr>
          </w:p>
        </w:tc>
        <w:tc>
          <w:tcPr>
            <w:tcW w:w="1701" w:type="dxa"/>
          </w:tcPr>
          <w:p w:rsidR="000B79F7" w:rsidRPr="00125E9B" w:rsidRDefault="000B79F7" w:rsidP="00123E7B">
            <w:pPr>
              <w:rPr>
                <w:lang w:val="bg-BG"/>
              </w:rPr>
            </w:pPr>
          </w:p>
        </w:tc>
      </w:tr>
      <w:tr w:rsidR="00E033C7" w:rsidRPr="00861F4E" w:rsidTr="00B718B0">
        <w:tc>
          <w:tcPr>
            <w:tcW w:w="1242" w:type="dxa"/>
            <w:vAlign w:val="center"/>
          </w:tcPr>
          <w:p w:rsidR="00E033C7" w:rsidRPr="0048175D" w:rsidRDefault="00E033C7" w:rsidP="00E5408B">
            <w:pPr>
              <w:pStyle w:val="aa"/>
              <w:ind w:left="-142"/>
              <w:jc w:val="center"/>
              <w:rPr>
                <w:rFonts w:ascii="Times New Roman" w:hAnsi="Times New Roman"/>
                <w:b/>
                <w:sz w:val="24"/>
                <w:szCs w:val="24"/>
              </w:rPr>
            </w:pPr>
            <w:r w:rsidRPr="0048175D">
              <w:rPr>
                <w:rFonts w:ascii="Times New Roman" w:hAnsi="Times New Roman"/>
                <w:b/>
                <w:sz w:val="24"/>
                <w:szCs w:val="24"/>
              </w:rPr>
              <w:t>1.2.1.</w:t>
            </w:r>
          </w:p>
        </w:tc>
        <w:tc>
          <w:tcPr>
            <w:tcW w:w="12900" w:type="dxa"/>
            <w:gridSpan w:val="3"/>
            <w:vAlign w:val="center"/>
          </w:tcPr>
          <w:p w:rsidR="00E033C7" w:rsidRDefault="00E033C7" w:rsidP="00E5408B">
            <w:pPr>
              <w:spacing w:before="120"/>
              <w:ind w:left="-108"/>
              <w:jc w:val="center"/>
              <w:rPr>
                <w:rFonts w:ascii="Times New Roman" w:hAnsi="Times New Roman"/>
                <w:b/>
                <w:sz w:val="24"/>
                <w:szCs w:val="24"/>
              </w:rPr>
            </w:pPr>
            <w:r>
              <w:rPr>
                <w:rFonts w:ascii="Times New Roman" w:hAnsi="Times New Roman"/>
                <w:b/>
                <w:sz w:val="24"/>
                <w:szCs w:val="24"/>
              </w:rPr>
              <w:t>Б</w:t>
            </w:r>
            <w:r w:rsidRPr="002A13E6">
              <w:rPr>
                <w:rFonts w:ascii="Times New Roman" w:hAnsi="Times New Roman"/>
                <w:b/>
                <w:sz w:val="24"/>
                <w:szCs w:val="24"/>
              </w:rPr>
              <w:t>езопасност при експлоатация и употреба</w:t>
            </w:r>
            <w:r>
              <w:rPr>
                <w:rFonts w:ascii="Times New Roman" w:hAnsi="Times New Roman"/>
                <w:b/>
                <w:sz w:val="24"/>
                <w:szCs w:val="24"/>
              </w:rPr>
              <w:t xml:space="preserve"> на оборудването </w:t>
            </w:r>
          </w:p>
          <w:p w:rsidR="00E033C7" w:rsidRDefault="00E033C7" w:rsidP="00E5408B">
            <w:pPr>
              <w:spacing w:before="120"/>
              <w:ind w:left="-108"/>
              <w:jc w:val="center"/>
              <w:rPr>
                <w:rFonts w:ascii="Times New Roman" w:hAnsi="Times New Roman"/>
                <w:b/>
                <w:sz w:val="24"/>
                <w:szCs w:val="24"/>
              </w:rPr>
            </w:pPr>
          </w:p>
        </w:tc>
      </w:tr>
      <w:tr w:rsidR="00E033C7" w:rsidRPr="00861F4E" w:rsidTr="00A413CC">
        <w:tc>
          <w:tcPr>
            <w:tcW w:w="1242" w:type="dxa"/>
            <w:vAlign w:val="center"/>
          </w:tcPr>
          <w:p w:rsidR="00E033C7" w:rsidRPr="002A13E6" w:rsidRDefault="00E033C7" w:rsidP="00E5408B">
            <w:pPr>
              <w:pStyle w:val="aa"/>
              <w:ind w:left="360"/>
              <w:jc w:val="center"/>
              <w:rPr>
                <w:rFonts w:ascii="Times New Roman" w:hAnsi="Times New Roman"/>
              </w:rPr>
            </w:pPr>
          </w:p>
        </w:tc>
        <w:tc>
          <w:tcPr>
            <w:tcW w:w="12900" w:type="dxa"/>
            <w:gridSpan w:val="3"/>
          </w:tcPr>
          <w:p w:rsidR="00E033C7" w:rsidRPr="00C5659C" w:rsidRDefault="00E033C7" w:rsidP="000A1FB2">
            <w:pPr>
              <w:spacing w:before="120"/>
              <w:ind w:left="-108"/>
              <w:jc w:val="both"/>
              <w:rPr>
                <w:rFonts w:ascii="Times New Roman" w:hAnsi="Times New Roman"/>
                <w:sz w:val="24"/>
                <w:szCs w:val="24"/>
              </w:rPr>
            </w:pPr>
            <w:r>
              <w:rPr>
                <w:rFonts w:ascii="Times New Roman" w:hAnsi="Times New Roman"/>
                <w:b/>
                <w:sz w:val="24"/>
                <w:szCs w:val="24"/>
              </w:rPr>
              <w:t xml:space="preserve">          </w:t>
            </w:r>
            <w:r w:rsidRPr="00236A39">
              <w:rPr>
                <w:rFonts w:ascii="Times New Roman" w:hAnsi="Times New Roman"/>
                <w:sz w:val="24"/>
                <w:szCs w:val="24"/>
              </w:rPr>
              <w:t>Участникът трябва да опише</w:t>
            </w:r>
            <w:r w:rsidRPr="002A13E6">
              <w:rPr>
                <w:rFonts w:ascii="Times New Roman" w:hAnsi="Times New Roman"/>
                <w:sz w:val="24"/>
                <w:szCs w:val="24"/>
              </w:rPr>
              <w:t xml:space="preserve"> характеристиките н</w:t>
            </w:r>
            <w:r>
              <w:rPr>
                <w:rFonts w:ascii="Times New Roman" w:hAnsi="Times New Roman"/>
                <w:sz w:val="24"/>
                <w:szCs w:val="24"/>
              </w:rPr>
              <w:t>а техническото оборудване</w:t>
            </w:r>
            <w:r w:rsidRPr="002A13E6">
              <w:rPr>
                <w:rFonts w:ascii="Times New Roman" w:hAnsi="Times New Roman"/>
                <w:sz w:val="24"/>
                <w:szCs w:val="24"/>
              </w:rPr>
              <w:t xml:space="preserve">, с които </w:t>
            </w:r>
            <w:r>
              <w:rPr>
                <w:rFonts w:ascii="Times New Roman" w:hAnsi="Times New Roman"/>
                <w:sz w:val="24"/>
                <w:szCs w:val="24"/>
              </w:rPr>
              <w:t>ще бъде</w:t>
            </w:r>
            <w:r w:rsidRPr="002A13E6">
              <w:rPr>
                <w:rFonts w:ascii="Times New Roman" w:hAnsi="Times New Roman"/>
                <w:sz w:val="24"/>
                <w:szCs w:val="24"/>
              </w:rPr>
              <w:t xml:space="preserve"> осигурено необходимото ниво на безопасност при експлоатация и употреба и съответното ниво на опазване на </w:t>
            </w:r>
            <w:r>
              <w:rPr>
                <w:rFonts w:ascii="Times New Roman" w:hAnsi="Times New Roman"/>
                <w:sz w:val="24"/>
                <w:szCs w:val="24"/>
              </w:rPr>
              <w:t xml:space="preserve">здравето и </w:t>
            </w:r>
            <w:r w:rsidRPr="002A13E6">
              <w:rPr>
                <w:rFonts w:ascii="Times New Roman" w:hAnsi="Times New Roman"/>
                <w:sz w:val="24"/>
                <w:szCs w:val="24"/>
              </w:rPr>
              <w:t>околната среда, включително описание на съответствието със съществени нормативни изисквания съобразно Закона за техническите изисквания към продуктите и наредбите за съществени изисквания към определени видове продукти</w:t>
            </w:r>
            <w:r>
              <w:rPr>
                <w:rFonts w:ascii="Times New Roman" w:hAnsi="Times New Roman"/>
                <w:sz w:val="24"/>
                <w:szCs w:val="24"/>
              </w:rPr>
              <w:t xml:space="preserve">. </w:t>
            </w:r>
            <w:r w:rsidRPr="0048175D">
              <w:rPr>
                <w:rFonts w:ascii="Times New Roman" w:hAnsi="Times New Roman"/>
                <w:sz w:val="24"/>
                <w:szCs w:val="24"/>
              </w:rPr>
              <w:t xml:space="preserve">Доставените технически средства </w:t>
            </w:r>
            <w:r>
              <w:rPr>
                <w:rFonts w:ascii="Times New Roman" w:hAnsi="Times New Roman"/>
                <w:sz w:val="24"/>
                <w:szCs w:val="24"/>
              </w:rPr>
              <w:t>да отговорят на всички нормативни изисквания</w:t>
            </w:r>
            <w:r w:rsidRPr="0048175D">
              <w:rPr>
                <w:rFonts w:ascii="Times New Roman" w:hAnsi="Times New Roman"/>
                <w:sz w:val="24"/>
                <w:szCs w:val="24"/>
              </w:rPr>
              <w:t xml:space="preserve"> в Република България и Европейския съюз относно техническа експлоатация, пожаробезопасност, норми за безопасност, включване към електрическата мрежа, степен на защита и електромагнитна съвместимост. Захранващите блокове, кабели и конектори </w:t>
            </w:r>
            <w:r>
              <w:rPr>
                <w:rFonts w:ascii="Times New Roman" w:hAnsi="Times New Roman"/>
                <w:sz w:val="24"/>
                <w:szCs w:val="24"/>
              </w:rPr>
              <w:t xml:space="preserve">трябва </w:t>
            </w:r>
            <w:r w:rsidRPr="0048175D">
              <w:rPr>
                <w:rFonts w:ascii="Times New Roman" w:hAnsi="Times New Roman"/>
                <w:sz w:val="24"/>
                <w:szCs w:val="24"/>
              </w:rPr>
              <w:t xml:space="preserve">да са пригодени за </w:t>
            </w:r>
            <w:r>
              <w:rPr>
                <w:rFonts w:ascii="Times New Roman" w:hAnsi="Times New Roman"/>
                <w:sz w:val="24"/>
                <w:szCs w:val="24"/>
              </w:rPr>
              <w:t>работа в електрическа мрежа в Република</w:t>
            </w:r>
            <w:r w:rsidRPr="0048175D">
              <w:rPr>
                <w:rFonts w:ascii="Times New Roman" w:hAnsi="Times New Roman"/>
                <w:sz w:val="24"/>
                <w:szCs w:val="24"/>
              </w:rPr>
              <w:t xml:space="preserve"> България съобразно БДС или еквивалент.</w:t>
            </w:r>
            <w:r w:rsidRPr="00073090">
              <w:rPr>
                <w:rFonts w:ascii="Times New Roman" w:hAnsi="Times New Roman"/>
                <w:sz w:val="24"/>
                <w:szCs w:val="24"/>
              </w:rPr>
              <w:t xml:space="preserve"> Всички доставени компоненти </w:t>
            </w:r>
            <w:r>
              <w:rPr>
                <w:rFonts w:ascii="Times New Roman" w:hAnsi="Times New Roman"/>
                <w:sz w:val="24"/>
                <w:szCs w:val="24"/>
              </w:rPr>
              <w:t xml:space="preserve">на техническото оборудване </w:t>
            </w:r>
            <w:r w:rsidRPr="00073090">
              <w:rPr>
                <w:rFonts w:ascii="Times New Roman" w:hAnsi="Times New Roman"/>
                <w:sz w:val="24"/>
                <w:szCs w:val="24"/>
              </w:rPr>
              <w:t xml:space="preserve">трябва да отговарят на всички приложими български и европейски технически регулации: европейски </w:t>
            </w:r>
            <w:r w:rsidRPr="00073090">
              <w:rPr>
                <w:rFonts w:ascii="Times New Roman" w:hAnsi="Times New Roman"/>
                <w:sz w:val="24"/>
                <w:szCs w:val="24"/>
              </w:rPr>
              <w:lastRenderedPageBreak/>
              <w:t xml:space="preserve">стандарти, европейски технически съглашения или общи технически спецификации там, където съществуват такива (например </w:t>
            </w:r>
            <w:r>
              <w:rPr>
                <w:rFonts w:ascii="Times New Roman" w:hAnsi="Times New Roman"/>
                <w:sz w:val="24"/>
                <w:szCs w:val="24"/>
              </w:rPr>
              <w:t xml:space="preserve">за безопасност </w:t>
            </w:r>
            <w:r w:rsidR="008830A4">
              <w:rPr>
                <w:rFonts w:ascii="Times New Roman" w:hAnsi="Times New Roman"/>
                <w:sz w:val="24"/>
                <w:szCs w:val="24"/>
              </w:rPr>
              <w:t>- RFI/EMI: Директив</w:t>
            </w:r>
            <w:r w:rsidR="008830A4">
              <w:rPr>
                <w:rFonts w:ascii="Times New Roman" w:hAnsi="Times New Roman"/>
                <w:sz w:val="24"/>
                <w:szCs w:val="24"/>
                <w:lang w:val="bg-BG"/>
              </w:rPr>
              <w:t>а</w:t>
            </w:r>
            <w:r w:rsidR="008C3A0D">
              <w:rPr>
                <w:rFonts w:ascii="Times New Roman" w:hAnsi="Times New Roman"/>
                <w:sz w:val="24"/>
                <w:szCs w:val="24"/>
              </w:rPr>
              <w:t xml:space="preserve"> </w:t>
            </w:r>
            <w:r w:rsidR="008830A4">
              <w:rPr>
                <w:rFonts w:ascii="Times New Roman" w:hAnsi="Times New Roman"/>
                <w:sz w:val="24"/>
                <w:szCs w:val="24"/>
              </w:rPr>
              <w:t xml:space="preserve">2004/108/ЕС и приложимите действащи разпоредби на Директива </w:t>
            </w:r>
            <w:r w:rsidR="008C3A0D">
              <w:rPr>
                <w:rFonts w:ascii="Times New Roman" w:hAnsi="Times New Roman"/>
                <w:sz w:val="24"/>
                <w:szCs w:val="24"/>
              </w:rPr>
              <w:t>2014/30/ЕС; стандарти EN60950/</w:t>
            </w:r>
            <w:r w:rsidR="008C3A0D">
              <w:rPr>
                <w:rFonts w:ascii="Times New Roman" w:hAnsi="Times New Roman"/>
                <w:sz w:val="24"/>
                <w:szCs w:val="24"/>
                <w:lang w:val="bg-BG"/>
              </w:rPr>
              <w:t xml:space="preserve"> </w:t>
            </w:r>
            <w:r w:rsidR="008C3A0D">
              <w:rPr>
                <w:rFonts w:ascii="Times New Roman" w:hAnsi="Times New Roman"/>
                <w:sz w:val="24"/>
                <w:szCs w:val="24"/>
              </w:rPr>
              <w:t>IEC 950, EN 55022/ EN55024 или еквивалент</w:t>
            </w:r>
            <w:r w:rsidRPr="00073090">
              <w:rPr>
                <w:rFonts w:ascii="Times New Roman" w:hAnsi="Times New Roman"/>
                <w:sz w:val="24"/>
                <w:szCs w:val="24"/>
              </w:rPr>
              <w:t>), на международни стандарти или други технически референтни материали, създадени от европейски стандартизиращи организации, или ако не, на техни национални еквиваленти</w:t>
            </w:r>
            <w:r>
              <w:rPr>
                <w:rFonts w:ascii="Times New Roman" w:hAnsi="Times New Roman"/>
                <w:sz w:val="24"/>
                <w:szCs w:val="24"/>
              </w:rPr>
              <w:t>, или еквивалент</w:t>
            </w:r>
            <w:r w:rsidRPr="00073090">
              <w:rPr>
                <w:rFonts w:ascii="Times New Roman" w:hAnsi="Times New Roman"/>
                <w:sz w:val="24"/>
                <w:szCs w:val="24"/>
              </w:rPr>
              <w:t>. Трябва да бъде представено доказателство за съответствие (като СЕ маркировка, декларация на производител, подходящи маркировки/знаци или копия от сертификати) за такова оборудване.</w:t>
            </w:r>
            <w:r>
              <w:rPr>
                <w:rFonts w:ascii="Times New Roman" w:hAnsi="Times New Roman"/>
                <w:sz w:val="24"/>
                <w:szCs w:val="24"/>
              </w:rPr>
              <w:t xml:space="preserve"> </w:t>
            </w:r>
            <w:r w:rsidRPr="00352D4D">
              <w:rPr>
                <w:rFonts w:ascii="Times New Roman" w:hAnsi="Times New Roman"/>
                <w:sz w:val="24"/>
                <w:szCs w:val="24"/>
              </w:rPr>
              <w:t>Всяко изделие, отговарящо на съответната CE регулация/норма</w:t>
            </w:r>
            <w:r>
              <w:rPr>
                <w:rFonts w:ascii="Times New Roman" w:hAnsi="Times New Roman"/>
                <w:sz w:val="24"/>
                <w:szCs w:val="24"/>
              </w:rPr>
              <w:t>,</w:t>
            </w:r>
            <w:r w:rsidRPr="00352D4D">
              <w:rPr>
                <w:rFonts w:ascii="Times New Roman" w:hAnsi="Times New Roman"/>
                <w:sz w:val="24"/>
                <w:szCs w:val="24"/>
              </w:rPr>
              <w:t xml:space="preserve"> трябва да носи подходящ CE знак за съответствие, поставен постоянно върху изделието (машината) там, където е възможно. Останалите съответствия за доставените продукти трябва да бъдат обяснени.</w:t>
            </w:r>
          </w:p>
        </w:tc>
      </w:tr>
      <w:tr w:rsidR="00E033C7" w:rsidRPr="00861F4E" w:rsidTr="00A413CC">
        <w:tc>
          <w:tcPr>
            <w:tcW w:w="1242" w:type="dxa"/>
            <w:vAlign w:val="center"/>
          </w:tcPr>
          <w:p w:rsidR="00E033C7" w:rsidRPr="002A13E6" w:rsidRDefault="00E033C7" w:rsidP="00E5408B">
            <w:pPr>
              <w:pStyle w:val="aa"/>
              <w:ind w:left="360"/>
              <w:jc w:val="center"/>
            </w:pPr>
          </w:p>
        </w:tc>
        <w:tc>
          <w:tcPr>
            <w:tcW w:w="12900" w:type="dxa"/>
            <w:gridSpan w:val="3"/>
          </w:tcPr>
          <w:p w:rsidR="00E033C7" w:rsidRDefault="00E033C7" w:rsidP="00E5408B">
            <w:pPr>
              <w:spacing w:before="120"/>
              <w:ind w:left="-108"/>
              <w:rPr>
                <w:b/>
                <w:lang w:val="bg-BG"/>
              </w:rPr>
            </w:pPr>
          </w:p>
          <w:p w:rsidR="00E033C7" w:rsidRDefault="00E033C7" w:rsidP="00E5408B">
            <w:pPr>
              <w:spacing w:before="120"/>
              <w:ind w:left="-108"/>
              <w:rPr>
                <w:b/>
                <w:lang w:val="bg-BG"/>
              </w:rPr>
            </w:pPr>
          </w:p>
          <w:p w:rsidR="00E033C7" w:rsidRDefault="00E033C7" w:rsidP="00E5408B">
            <w:pPr>
              <w:spacing w:before="120"/>
              <w:ind w:left="-108"/>
              <w:rPr>
                <w:b/>
                <w:lang w:val="bg-BG"/>
              </w:rPr>
            </w:pPr>
          </w:p>
          <w:p w:rsidR="00E033C7" w:rsidRDefault="00E033C7" w:rsidP="00E5408B">
            <w:pPr>
              <w:spacing w:before="120"/>
              <w:ind w:left="-108"/>
              <w:rPr>
                <w:b/>
                <w:lang w:val="bg-BG"/>
              </w:rPr>
            </w:pPr>
          </w:p>
          <w:p w:rsidR="00E033C7" w:rsidRDefault="00E033C7" w:rsidP="00E5408B">
            <w:pPr>
              <w:spacing w:before="120"/>
              <w:ind w:left="-108"/>
              <w:rPr>
                <w:b/>
                <w:lang w:val="bg-BG"/>
              </w:rPr>
            </w:pPr>
          </w:p>
          <w:p w:rsidR="00E033C7" w:rsidRDefault="00E033C7" w:rsidP="00E5408B">
            <w:pPr>
              <w:spacing w:before="120"/>
              <w:ind w:left="-108"/>
              <w:rPr>
                <w:b/>
                <w:lang w:val="bg-BG"/>
              </w:rPr>
            </w:pPr>
          </w:p>
          <w:p w:rsidR="00E033C7" w:rsidRPr="00E033C7" w:rsidRDefault="00E033C7" w:rsidP="00E5408B">
            <w:pPr>
              <w:spacing w:before="120"/>
              <w:ind w:left="-108"/>
              <w:rPr>
                <w:b/>
                <w:lang w:val="bg-BG"/>
              </w:rPr>
            </w:pPr>
          </w:p>
        </w:tc>
      </w:tr>
      <w:tr w:rsidR="00E033C7" w:rsidRPr="00861F4E" w:rsidTr="00917128">
        <w:trPr>
          <w:trHeight w:val="552"/>
        </w:trPr>
        <w:tc>
          <w:tcPr>
            <w:tcW w:w="1242" w:type="dxa"/>
            <w:vAlign w:val="center"/>
          </w:tcPr>
          <w:p w:rsidR="00E033C7" w:rsidRPr="00A91AF8" w:rsidRDefault="00E033C7" w:rsidP="00E5408B">
            <w:pPr>
              <w:pStyle w:val="aa"/>
              <w:ind w:left="0"/>
              <w:jc w:val="center"/>
              <w:rPr>
                <w:rFonts w:ascii="Times New Roman" w:hAnsi="Times New Roman"/>
                <w:b/>
              </w:rPr>
            </w:pPr>
            <w:r w:rsidRPr="00A91AF8">
              <w:rPr>
                <w:rFonts w:ascii="Times New Roman" w:hAnsi="Times New Roman"/>
                <w:b/>
              </w:rPr>
              <w:t>1.</w:t>
            </w:r>
            <w:r>
              <w:rPr>
                <w:rFonts w:ascii="Times New Roman" w:hAnsi="Times New Roman"/>
                <w:b/>
              </w:rPr>
              <w:t>2</w:t>
            </w:r>
            <w:r w:rsidRPr="00A91AF8">
              <w:rPr>
                <w:rFonts w:ascii="Times New Roman" w:hAnsi="Times New Roman"/>
                <w:b/>
              </w:rPr>
              <w:t>.</w:t>
            </w:r>
            <w:r>
              <w:rPr>
                <w:rFonts w:ascii="Times New Roman" w:hAnsi="Times New Roman"/>
                <w:b/>
              </w:rPr>
              <w:t>2</w:t>
            </w:r>
          </w:p>
        </w:tc>
        <w:tc>
          <w:tcPr>
            <w:tcW w:w="12900" w:type="dxa"/>
            <w:gridSpan w:val="3"/>
          </w:tcPr>
          <w:p w:rsidR="00E033C7" w:rsidRDefault="00E033C7" w:rsidP="00E5408B">
            <w:pPr>
              <w:jc w:val="center"/>
              <w:rPr>
                <w:rFonts w:ascii="Times New Roman" w:hAnsi="Times New Roman"/>
                <w:b/>
                <w:sz w:val="24"/>
                <w:szCs w:val="24"/>
              </w:rPr>
            </w:pPr>
          </w:p>
          <w:p w:rsidR="00E033C7" w:rsidRDefault="00E033C7" w:rsidP="00E5408B">
            <w:pPr>
              <w:ind w:left="-108"/>
              <w:jc w:val="center"/>
              <w:rPr>
                <w:rFonts w:ascii="Times New Roman" w:hAnsi="Times New Roman"/>
                <w:b/>
                <w:sz w:val="24"/>
                <w:szCs w:val="24"/>
              </w:rPr>
            </w:pPr>
            <w:r>
              <w:rPr>
                <w:rFonts w:ascii="Times New Roman" w:hAnsi="Times New Roman"/>
                <w:b/>
                <w:sz w:val="24"/>
                <w:szCs w:val="24"/>
              </w:rPr>
              <w:t>Съвместимост и възможности за интегриране на предложеното техническо оборудване със софтуер на видеосистема за разпознаване на автомобилите по регистрационните им номера и системата за контрол на достъпа на МПС на територията на МВнР</w:t>
            </w:r>
          </w:p>
          <w:p w:rsidR="00E033C7" w:rsidRDefault="00E033C7" w:rsidP="00E5408B">
            <w:pPr>
              <w:jc w:val="center"/>
              <w:rPr>
                <w:rFonts w:ascii="Times New Roman" w:hAnsi="Times New Roman"/>
                <w:b/>
                <w:sz w:val="24"/>
                <w:szCs w:val="24"/>
              </w:rPr>
            </w:pPr>
          </w:p>
        </w:tc>
      </w:tr>
      <w:tr w:rsidR="00E033C7" w:rsidRPr="00861F4E" w:rsidTr="009C65C4">
        <w:tc>
          <w:tcPr>
            <w:tcW w:w="1242" w:type="dxa"/>
            <w:vAlign w:val="center"/>
          </w:tcPr>
          <w:p w:rsidR="00E033C7" w:rsidRPr="002A13E6" w:rsidRDefault="00E033C7" w:rsidP="00E5408B">
            <w:pPr>
              <w:pStyle w:val="aa"/>
              <w:ind w:left="360"/>
              <w:jc w:val="center"/>
              <w:rPr>
                <w:rFonts w:ascii="Times New Roman" w:hAnsi="Times New Roman"/>
              </w:rPr>
            </w:pPr>
          </w:p>
        </w:tc>
        <w:tc>
          <w:tcPr>
            <w:tcW w:w="12900" w:type="dxa"/>
            <w:gridSpan w:val="3"/>
          </w:tcPr>
          <w:p w:rsidR="00E033C7" w:rsidRDefault="00E033C7" w:rsidP="000A1FB2">
            <w:pPr>
              <w:spacing w:before="120"/>
              <w:ind w:left="-108"/>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Участникът следва да опише концепцията си как ще бъде осигурена с</w:t>
            </w:r>
            <w:r w:rsidRPr="00464EE1">
              <w:rPr>
                <w:rFonts w:ascii="Times New Roman" w:hAnsi="Times New Roman"/>
                <w:sz w:val="24"/>
                <w:szCs w:val="24"/>
              </w:rPr>
              <w:t>ъвместимост</w:t>
            </w:r>
            <w:r>
              <w:rPr>
                <w:rFonts w:ascii="Times New Roman" w:hAnsi="Times New Roman"/>
                <w:sz w:val="24"/>
                <w:szCs w:val="24"/>
              </w:rPr>
              <w:t>та</w:t>
            </w:r>
            <w:r w:rsidRPr="00464EE1">
              <w:rPr>
                <w:rFonts w:ascii="Times New Roman" w:hAnsi="Times New Roman"/>
                <w:sz w:val="24"/>
                <w:szCs w:val="24"/>
              </w:rPr>
              <w:t xml:space="preserve"> и възможности</w:t>
            </w:r>
            <w:r>
              <w:rPr>
                <w:rFonts w:ascii="Times New Roman" w:hAnsi="Times New Roman"/>
                <w:sz w:val="24"/>
                <w:szCs w:val="24"/>
              </w:rPr>
              <w:t>те</w:t>
            </w:r>
            <w:r w:rsidRPr="00464EE1">
              <w:rPr>
                <w:rFonts w:ascii="Times New Roman" w:hAnsi="Times New Roman"/>
                <w:sz w:val="24"/>
                <w:szCs w:val="24"/>
              </w:rPr>
              <w:t xml:space="preserve"> на предложеното </w:t>
            </w:r>
            <w:r>
              <w:rPr>
                <w:rFonts w:ascii="Times New Roman" w:hAnsi="Times New Roman"/>
                <w:sz w:val="24"/>
                <w:szCs w:val="24"/>
              </w:rPr>
              <w:t xml:space="preserve">от него </w:t>
            </w:r>
            <w:r w:rsidRPr="00464EE1">
              <w:rPr>
                <w:rFonts w:ascii="Times New Roman" w:hAnsi="Times New Roman"/>
                <w:sz w:val="24"/>
                <w:szCs w:val="24"/>
              </w:rPr>
              <w:t xml:space="preserve">техническо оборудване </w:t>
            </w:r>
            <w:r>
              <w:rPr>
                <w:rFonts w:ascii="Times New Roman" w:hAnsi="Times New Roman"/>
                <w:sz w:val="24"/>
                <w:szCs w:val="24"/>
              </w:rPr>
              <w:t xml:space="preserve">за успешно и безпроблемно интегриране </w:t>
            </w:r>
            <w:r w:rsidRPr="00464EE1">
              <w:rPr>
                <w:rFonts w:ascii="Times New Roman" w:hAnsi="Times New Roman"/>
                <w:sz w:val="24"/>
                <w:szCs w:val="24"/>
              </w:rPr>
              <w:t>със софтуер на видеосистема за разпознаване на автомобилите по регистрационните им номера и системата за контрол на достъпа на МПС на територията на МВнР</w:t>
            </w:r>
            <w:r>
              <w:rPr>
                <w:rFonts w:ascii="Times New Roman" w:hAnsi="Times New Roman"/>
                <w:sz w:val="24"/>
                <w:szCs w:val="24"/>
              </w:rPr>
              <w:t xml:space="preserve"> с цел</w:t>
            </w:r>
            <w:r w:rsidRPr="00543189">
              <w:rPr>
                <w:rFonts w:ascii="Times New Roman" w:hAnsi="Times New Roman"/>
                <w:sz w:val="24"/>
                <w:szCs w:val="24"/>
              </w:rPr>
              <w:t xml:space="preserve"> осигуряване на безпроблемна експлоатация и използване на интегрираната система и </w:t>
            </w:r>
            <w:r>
              <w:rPr>
                <w:rFonts w:ascii="Times New Roman" w:hAnsi="Times New Roman"/>
                <w:sz w:val="24"/>
                <w:szCs w:val="24"/>
              </w:rPr>
              <w:t xml:space="preserve">на </w:t>
            </w:r>
            <w:r w:rsidRPr="00543189">
              <w:rPr>
                <w:rFonts w:ascii="Times New Roman" w:hAnsi="Times New Roman"/>
                <w:sz w:val="24"/>
                <w:szCs w:val="24"/>
              </w:rPr>
              <w:t>оборудване</w:t>
            </w:r>
            <w:r>
              <w:rPr>
                <w:rFonts w:ascii="Times New Roman" w:hAnsi="Times New Roman"/>
                <w:sz w:val="24"/>
                <w:szCs w:val="24"/>
              </w:rPr>
              <w:t xml:space="preserve">то й. </w:t>
            </w:r>
          </w:p>
          <w:p w:rsidR="00E033C7" w:rsidRDefault="00E033C7" w:rsidP="000A1FB2">
            <w:pPr>
              <w:spacing w:before="120"/>
              <w:ind w:left="-108"/>
              <w:jc w:val="both"/>
              <w:rPr>
                <w:rFonts w:ascii="Times New Roman" w:hAnsi="Times New Roman"/>
                <w:b/>
                <w:sz w:val="24"/>
                <w:szCs w:val="24"/>
              </w:rPr>
            </w:pPr>
            <w:r>
              <w:rPr>
                <w:rFonts w:ascii="Times New Roman" w:hAnsi="Times New Roman"/>
                <w:sz w:val="24"/>
                <w:szCs w:val="24"/>
              </w:rPr>
              <w:t xml:space="preserve">     </w:t>
            </w:r>
            <w:r w:rsidRPr="009E764E">
              <w:rPr>
                <w:rFonts w:ascii="Times New Roman" w:hAnsi="Times New Roman"/>
                <w:sz w:val="24"/>
                <w:szCs w:val="24"/>
              </w:rPr>
              <w:t>Предложени</w:t>
            </w:r>
            <w:r>
              <w:rPr>
                <w:rFonts w:ascii="Times New Roman" w:hAnsi="Times New Roman"/>
                <w:sz w:val="24"/>
                <w:szCs w:val="24"/>
              </w:rPr>
              <w:t>те конфигурации на устройствата и</w:t>
            </w:r>
            <w:r w:rsidRPr="009E764E">
              <w:rPr>
                <w:rFonts w:ascii="Times New Roman" w:hAnsi="Times New Roman"/>
                <w:sz w:val="24"/>
                <w:szCs w:val="24"/>
              </w:rPr>
              <w:t xml:space="preserve"> </w:t>
            </w:r>
            <w:r>
              <w:rPr>
                <w:rFonts w:ascii="Times New Roman" w:hAnsi="Times New Roman"/>
                <w:sz w:val="24"/>
                <w:szCs w:val="24"/>
              </w:rPr>
              <w:t xml:space="preserve">техните </w:t>
            </w:r>
            <w:r w:rsidRPr="009E764E">
              <w:rPr>
                <w:rFonts w:ascii="Times New Roman" w:hAnsi="Times New Roman"/>
                <w:sz w:val="24"/>
                <w:szCs w:val="24"/>
              </w:rPr>
              <w:t xml:space="preserve">софтуерни модули трябва да могат да се проверят по технически параметри, партидни номера, количества, съвместимост и работоспособност от сайта на производителя. Ако </w:t>
            </w:r>
            <w:r w:rsidRPr="009E764E">
              <w:rPr>
                <w:rFonts w:ascii="Times New Roman" w:hAnsi="Times New Roman"/>
                <w:sz w:val="24"/>
                <w:szCs w:val="24"/>
              </w:rPr>
              <w:lastRenderedPageBreak/>
              <w:t xml:space="preserve">съответния производител няма практика да поддържа актуален и валиден списък на партидните номера в сайта си, се допуска тези партидни номера </w:t>
            </w:r>
            <w:r>
              <w:rPr>
                <w:rFonts w:ascii="Times New Roman" w:hAnsi="Times New Roman"/>
                <w:sz w:val="24"/>
                <w:szCs w:val="24"/>
              </w:rPr>
              <w:t xml:space="preserve">и съответната информация </w:t>
            </w:r>
            <w:r w:rsidRPr="009E764E">
              <w:rPr>
                <w:rFonts w:ascii="Times New Roman" w:hAnsi="Times New Roman"/>
                <w:sz w:val="24"/>
                <w:szCs w:val="24"/>
              </w:rPr>
              <w:t>да бъдат предоставени на електронен и/ или хартиен носител.</w:t>
            </w:r>
          </w:p>
        </w:tc>
      </w:tr>
      <w:tr w:rsidR="00E033C7" w:rsidRPr="00861F4E" w:rsidTr="006853B7">
        <w:trPr>
          <w:trHeight w:val="2358"/>
        </w:trPr>
        <w:tc>
          <w:tcPr>
            <w:tcW w:w="1242" w:type="dxa"/>
            <w:vAlign w:val="center"/>
          </w:tcPr>
          <w:p w:rsidR="00E033C7" w:rsidRDefault="00E033C7" w:rsidP="00653F70">
            <w:pPr>
              <w:pStyle w:val="aa"/>
              <w:ind w:left="360"/>
              <w:jc w:val="center"/>
              <w:rPr>
                <w:lang w:val="bg-BG"/>
              </w:rPr>
            </w:pPr>
          </w:p>
          <w:p w:rsidR="00E033C7" w:rsidRDefault="00E033C7" w:rsidP="00653F70">
            <w:pPr>
              <w:pStyle w:val="aa"/>
              <w:ind w:left="360"/>
              <w:jc w:val="center"/>
              <w:rPr>
                <w:lang w:val="bg-BG"/>
              </w:rPr>
            </w:pPr>
          </w:p>
          <w:p w:rsidR="00E033C7" w:rsidRDefault="00E033C7" w:rsidP="00653F70">
            <w:pPr>
              <w:pStyle w:val="aa"/>
              <w:ind w:left="360"/>
              <w:jc w:val="center"/>
              <w:rPr>
                <w:lang w:val="bg-BG"/>
              </w:rPr>
            </w:pPr>
          </w:p>
          <w:p w:rsidR="00E033C7" w:rsidRDefault="00E033C7" w:rsidP="00653F70">
            <w:pPr>
              <w:pStyle w:val="aa"/>
              <w:ind w:left="360"/>
              <w:jc w:val="center"/>
              <w:rPr>
                <w:lang w:val="bg-BG"/>
              </w:rPr>
            </w:pPr>
          </w:p>
          <w:p w:rsidR="00E033C7" w:rsidRDefault="00E033C7" w:rsidP="00653F70">
            <w:pPr>
              <w:pStyle w:val="aa"/>
              <w:ind w:left="360"/>
              <w:jc w:val="center"/>
              <w:rPr>
                <w:lang w:val="bg-BG"/>
              </w:rPr>
            </w:pPr>
          </w:p>
          <w:p w:rsidR="00E033C7" w:rsidRDefault="00E033C7" w:rsidP="00653F70">
            <w:pPr>
              <w:pStyle w:val="aa"/>
              <w:ind w:left="360"/>
              <w:jc w:val="center"/>
              <w:rPr>
                <w:lang w:val="bg-BG"/>
              </w:rPr>
            </w:pPr>
          </w:p>
          <w:p w:rsidR="00E033C7" w:rsidRDefault="00E033C7" w:rsidP="00653F70">
            <w:pPr>
              <w:pStyle w:val="aa"/>
              <w:ind w:left="360"/>
              <w:jc w:val="center"/>
              <w:rPr>
                <w:lang w:val="bg-BG"/>
              </w:rPr>
            </w:pPr>
          </w:p>
          <w:p w:rsidR="00E033C7" w:rsidRDefault="00E033C7" w:rsidP="00653F70">
            <w:pPr>
              <w:pStyle w:val="aa"/>
              <w:ind w:left="360"/>
              <w:jc w:val="center"/>
              <w:rPr>
                <w:lang w:val="bg-BG"/>
              </w:rPr>
            </w:pPr>
          </w:p>
          <w:p w:rsidR="00E033C7" w:rsidRDefault="00E033C7" w:rsidP="00653F70">
            <w:pPr>
              <w:pStyle w:val="aa"/>
              <w:ind w:left="360"/>
              <w:jc w:val="center"/>
              <w:rPr>
                <w:lang w:val="bg-BG"/>
              </w:rPr>
            </w:pPr>
          </w:p>
          <w:p w:rsidR="00E033C7" w:rsidRPr="009F3A1A" w:rsidRDefault="00E033C7" w:rsidP="00653F70">
            <w:pPr>
              <w:pStyle w:val="aa"/>
              <w:ind w:left="360"/>
              <w:jc w:val="center"/>
              <w:rPr>
                <w:lang w:val="bg-BG"/>
              </w:rPr>
            </w:pPr>
          </w:p>
        </w:tc>
        <w:tc>
          <w:tcPr>
            <w:tcW w:w="12900" w:type="dxa"/>
            <w:gridSpan w:val="3"/>
          </w:tcPr>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Default="00E033C7" w:rsidP="00123E7B">
            <w:pPr>
              <w:rPr>
                <w:lang w:val="bg-BG"/>
              </w:rPr>
            </w:pPr>
          </w:p>
          <w:p w:rsidR="00E033C7" w:rsidRPr="00125E9B" w:rsidRDefault="00E033C7" w:rsidP="00123E7B">
            <w:pPr>
              <w:rPr>
                <w:lang w:val="bg-BG"/>
              </w:rPr>
            </w:pPr>
          </w:p>
        </w:tc>
      </w:tr>
      <w:tr w:rsidR="00C16666" w:rsidRPr="00861F4E" w:rsidTr="00797F7F">
        <w:tc>
          <w:tcPr>
            <w:tcW w:w="1242" w:type="dxa"/>
            <w:vAlign w:val="center"/>
          </w:tcPr>
          <w:p w:rsidR="00C16666" w:rsidRPr="00B83ECB" w:rsidRDefault="00C16666" w:rsidP="00E5408B">
            <w:pPr>
              <w:pStyle w:val="aa"/>
              <w:ind w:left="0"/>
              <w:jc w:val="center"/>
              <w:rPr>
                <w:rFonts w:ascii="Times New Roman" w:hAnsi="Times New Roman"/>
                <w:b/>
                <w:sz w:val="24"/>
                <w:szCs w:val="24"/>
              </w:rPr>
            </w:pPr>
            <w:r w:rsidRPr="00B83ECB">
              <w:rPr>
                <w:rFonts w:ascii="Times New Roman" w:hAnsi="Times New Roman"/>
                <w:b/>
                <w:sz w:val="24"/>
                <w:szCs w:val="24"/>
              </w:rPr>
              <w:t>1.</w:t>
            </w:r>
            <w:r>
              <w:rPr>
                <w:rFonts w:ascii="Times New Roman" w:hAnsi="Times New Roman"/>
                <w:b/>
                <w:sz w:val="24"/>
                <w:szCs w:val="24"/>
              </w:rPr>
              <w:t>2</w:t>
            </w:r>
            <w:r w:rsidRPr="00B83ECB">
              <w:rPr>
                <w:rFonts w:ascii="Times New Roman" w:hAnsi="Times New Roman"/>
                <w:b/>
                <w:sz w:val="24"/>
                <w:szCs w:val="24"/>
              </w:rPr>
              <w:t>.</w:t>
            </w:r>
            <w:r>
              <w:rPr>
                <w:rFonts w:ascii="Times New Roman" w:hAnsi="Times New Roman"/>
                <w:b/>
                <w:sz w:val="24"/>
                <w:szCs w:val="24"/>
              </w:rPr>
              <w:t>3</w:t>
            </w:r>
          </w:p>
        </w:tc>
        <w:tc>
          <w:tcPr>
            <w:tcW w:w="12900" w:type="dxa"/>
            <w:gridSpan w:val="3"/>
            <w:vAlign w:val="center"/>
          </w:tcPr>
          <w:p w:rsidR="00C16666" w:rsidRPr="00C5659C" w:rsidRDefault="00C16666" w:rsidP="00E5408B">
            <w:pPr>
              <w:ind w:left="-108"/>
              <w:jc w:val="center"/>
              <w:rPr>
                <w:rFonts w:ascii="Times New Roman" w:hAnsi="Times New Roman"/>
                <w:sz w:val="24"/>
                <w:szCs w:val="24"/>
              </w:rPr>
            </w:pPr>
            <w:r w:rsidRPr="00CD075E">
              <w:rPr>
                <w:rFonts w:ascii="Times New Roman" w:hAnsi="Times New Roman"/>
                <w:b/>
                <w:sz w:val="24"/>
                <w:szCs w:val="24"/>
              </w:rPr>
              <w:t xml:space="preserve">Срок </w:t>
            </w:r>
            <w:r>
              <w:rPr>
                <w:rFonts w:ascii="Times New Roman" w:hAnsi="Times New Roman"/>
                <w:b/>
                <w:sz w:val="24"/>
                <w:szCs w:val="24"/>
              </w:rPr>
              <w:t>и място на</w:t>
            </w:r>
            <w:r w:rsidRPr="00CD075E">
              <w:rPr>
                <w:rFonts w:ascii="Times New Roman" w:hAnsi="Times New Roman"/>
                <w:b/>
                <w:sz w:val="24"/>
                <w:szCs w:val="24"/>
              </w:rPr>
              <w:t xml:space="preserve"> изпълнение</w:t>
            </w:r>
            <w:r>
              <w:rPr>
                <w:rFonts w:ascii="Times New Roman" w:hAnsi="Times New Roman"/>
                <w:b/>
                <w:sz w:val="24"/>
                <w:szCs w:val="24"/>
              </w:rPr>
              <w:t xml:space="preserve"> </w:t>
            </w:r>
          </w:p>
        </w:tc>
      </w:tr>
      <w:tr w:rsidR="00C16666" w:rsidRPr="00861F4E" w:rsidTr="00D54DAA">
        <w:tc>
          <w:tcPr>
            <w:tcW w:w="1242" w:type="dxa"/>
            <w:vAlign w:val="center"/>
          </w:tcPr>
          <w:p w:rsidR="00C16666" w:rsidRPr="00B83ECB" w:rsidRDefault="00C16666" w:rsidP="00E5408B">
            <w:pPr>
              <w:pStyle w:val="aa"/>
              <w:ind w:left="0"/>
              <w:jc w:val="center"/>
              <w:rPr>
                <w:rFonts w:ascii="Times New Roman" w:hAnsi="Times New Roman"/>
                <w:b/>
                <w:sz w:val="24"/>
                <w:szCs w:val="24"/>
              </w:rPr>
            </w:pPr>
          </w:p>
        </w:tc>
        <w:tc>
          <w:tcPr>
            <w:tcW w:w="12900" w:type="dxa"/>
            <w:gridSpan w:val="3"/>
            <w:vAlign w:val="center"/>
          </w:tcPr>
          <w:p w:rsidR="000A1FB2" w:rsidRDefault="000A1FB2" w:rsidP="00E5408B">
            <w:pPr>
              <w:ind w:left="-108" w:firstLine="465"/>
              <w:rPr>
                <w:rFonts w:ascii="Times New Roman" w:hAnsi="Times New Roman"/>
                <w:sz w:val="24"/>
                <w:szCs w:val="24"/>
                <w:lang w:val="bg-BG"/>
              </w:rPr>
            </w:pPr>
          </w:p>
          <w:p w:rsidR="00C16666" w:rsidRDefault="00C16666" w:rsidP="000A1FB2">
            <w:pPr>
              <w:ind w:left="-108" w:firstLine="465"/>
              <w:jc w:val="both"/>
              <w:rPr>
                <w:rFonts w:ascii="Times New Roman" w:hAnsi="Times New Roman"/>
                <w:iCs/>
                <w:sz w:val="24"/>
                <w:szCs w:val="24"/>
              </w:rPr>
            </w:pPr>
            <w:r>
              <w:rPr>
                <w:rFonts w:ascii="Times New Roman" w:hAnsi="Times New Roman"/>
                <w:sz w:val="24"/>
                <w:szCs w:val="24"/>
              </w:rPr>
              <w:t>У</w:t>
            </w:r>
            <w:r w:rsidRPr="00CD075E">
              <w:rPr>
                <w:rFonts w:ascii="Times New Roman" w:hAnsi="Times New Roman"/>
                <w:sz w:val="24"/>
                <w:szCs w:val="24"/>
              </w:rPr>
              <w:t xml:space="preserve">частниците трябва да предложат срок за </w:t>
            </w:r>
            <w:r>
              <w:rPr>
                <w:rFonts w:ascii="Times New Roman" w:hAnsi="Times New Roman"/>
                <w:sz w:val="24"/>
                <w:szCs w:val="24"/>
              </w:rPr>
              <w:t>доставка на техническото оборудване</w:t>
            </w:r>
            <w:r w:rsidRPr="00F63D60">
              <w:rPr>
                <w:rFonts w:ascii="Times New Roman" w:hAnsi="Times New Roman"/>
                <w:sz w:val="24"/>
                <w:szCs w:val="24"/>
              </w:rPr>
              <w:t xml:space="preserve">, </w:t>
            </w:r>
            <w:r>
              <w:rPr>
                <w:rFonts w:ascii="Times New Roman" w:hAnsi="Times New Roman"/>
                <w:iCs/>
                <w:sz w:val="24"/>
                <w:szCs w:val="24"/>
              </w:rPr>
              <w:t>не по-дълъг от 3</w:t>
            </w:r>
            <w:r w:rsidRPr="00F63D60">
              <w:rPr>
                <w:rFonts w:ascii="Times New Roman" w:hAnsi="Times New Roman"/>
                <w:iCs/>
                <w:sz w:val="24"/>
                <w:szCs w:val="24"/>
              </w:rPr>
              <w:t>0 (</w:t>
            </w:r>
            <w:r>
              <w:rPr>
                <w:rFonts w:ascii="Times New Roman" w:hAnsi="Times New Roman"/>
                <w:iCs/>
                <w:sz w:val="24"/>
                <w:szCs w:val="24"/>
              </w:rPr>
              <w:t>т</w:t>
            </w:r>
            <w:r w:rsidRPr="00F63D60">
              <w:rPr>
                <w:rFonts w:ascii="Times New Roman" w:hAnsi="Times New Roman"/>
                <w:iCs/>
                <w:sz w:val="24"/>
                <w:szCs w:val="24"/>
              </w:rPr>
              <w:t xml:space="preserve">ридесет) </w:t>
            </w:r>
            <w:r>
              <w:rPr>
                <w:rFonts w:ascii="Times New Roman" w:hAnsi="Times New Roman"/>
                <w:iCs/>
                <w:sz w:val="24"/>
                <w:szCs w:val="24"/>
              </w:rPr>
              <w:t xml:space="preserve">работни </w:t>
            </w:r>
            <w:r w:rsidRPr="00F63D60">
              <w:rPr>
                <w:rFonts w:ascii="Times New Roman" w:hAnsi="Times New Roman"/>
                <w:iCs/>
                <w:sz w:val="24"/>
                <w:szCs w:val="24"/>
              </w:rPr>
              <w:t>дни, считано от</w:t>
            </w:r>
            <w:r w:rsidRPr="00CD075E">
              <w:rPr>
                <w:rFonts w:ascii="Times New Roman" w:hAnsi="Times New Roman"/>
                <w:iCs/>
                <w:sz w:val="24"/>
                <w:szCs w:val="24"/>
              </w:rPr>
              <w:t xml:space="preserve"> датата на сключване на договора</w:t>
            </w:r>
            <w:r w:rsidRPr="00CD075E">
              <w:rPr>
                <w:rFonts w:ascii="Times New Roman" w:hAnsi="Times New Roman"/>
                <w:sz w:val="24"/>
                <w:szCs w:val="24"/>
              </w:rPr>
              <w:t xml:space="preserve"> до оконча</w:t>
            </w:r>
            <w:r>
              <w:rPr>
                <w:rFonts w:ascii="Times New Roman" w:hAnsi="Times New Roman"/>
                <w:sz w:val="24"/>
                <w:szCs w:val="24"/>
              </w:rPr>
              <w:t>телното приемане без забележки на доставката</w:t>
            </w:r>
            <w:r w:rsidRPr="00CD075E">
              <w:rPr>
                <w:rFonts w:ascii="Times New Roman" w:hAnsi="Times New Roman"/>
                <w:sz w:val="24"/>
                <w:szCs w:val="24"/>
              </w:rPr>
              <w:t xml:space="preserve"> </w:t>
            </w:r>
            <w:r>
              <w:rPr>
                <w:rFonts w:ascii="Times New Roman" w:hAnsi="Times New Roman"/>
                <w:sz w:val="24"/>
                <w:szCs w:val="24"/>
              </w:rPr>
              <w:t>от оправомощени представители на възложителя чрез подписване на двустранен приемо-предавателен протокол, на адреса на МВнР-ЦУ – гр. София, ул. „Александър Жендов” № 2.</w:t>
            </w:r>
            <w:r w:rsidRPr="00CD075E">
              <w:rPr>
                <w:rFonts w:ascii="Times New Roman" w:hAnsi="Times New Roman"/>
                <w:iCs/>
                <w:sz w:val="24"/>
                <w:szCs w:val="24"/>
              </w:rPr>
              <w:t xml:space="preserve"> </w:t>
            </w:r>
          </w:p>
          <w:p w:rsidR="00C16666" w:rsidRPr="00C5659C" w:rsidRDefault="00C16666" w:rsidP="00E5408B">
            <w:pPr>
              <w:ind w:left="-108" w:firstLine="465"/>
              <w:rPr>
                <w:rFonts w:ascii="Times New Roman" w:hAnsi="Times New Roman"/>
                <w:sz w:val="24"/>
                <w:szCs w:val="24"/>
              </w:rPr>
            </w:pPr>
          </w:p>
        </w:tc>
      </w:tr>
      <w:tr w:rsidR="00C16666" w:rsidRPr="00861F4E" w:rsidTr="00374CE4">
        <w:tc>
          <w:tcPr>
            <w:tcW w:w="1242" w:type="dxa"/>
            <w:vAlign w:val="center"/>
          </w:tcPr>
          <w:p w:rsidR="00C16666" w:rsidRDefault="00C16666" w:rsidP="00653F70">
            <w:pPr>
              <w:pStyle w:val="aa"/>
              <w:ind w:left="0"/>
              <w:jc w:val="center"/>
              <w:rPr>
                <w:b/>
                <w:lang w:val="bg-BG"/>
              </w:rPr>
            </w:pPr>
          </w:p>
          <w:p w:rsidR="00C16666" w:rsidRDefault="00C16666" w:rsidP="00653F70">
            <w:pPr>
              <w:pStyle w:val="aa"/>
              <w:ind w:left="0"/>
              <w:jc w:val="center"/>
              <w:rPr>
                <w:b/>
                <w:lang w:val="bg-BG"/>
              </w:rPr>
            </w:pPr>
          </w:p>
          <w:p w:rsidR="00C16666" w:rsidRDefault="00C16666" w:rsidP="00653F70">
            <w:pPr>
              <w:pStyle w:val="aa"/>
              <w:ind w:left="0"/>
              <w:jc w:val="center"/>
              <w:rPr>
                <w:b/>
                <w:lang w:val="bg-BG"/>
              </w:rPr>
            </w:pPr>
          </w:p>
          <w:p w:rsidR="00C16666" w:rsidRDefault="00C16666" w:rsidP="00653F70">
            <w:pPr>
              <w:pStyle w:val="aa"/>
              <w:ind w:left="0"/>
              <w:jc w:val="center"/>
              <w:rPr>
                <w:b/>
                <w:lang w:val="bg-BG"/>
              </w:rPr>
            </w:pPr>
          </w:p>
          <w:p w:rsidR="00C16666" w:rsidRDefault="00C16666" w:rsidP="00653F70">
            <w:pPr>
              <w:pStyle w:val="aa"/>
              <w:ind w:left="0"/>
              <w:jc w:val="center"/>
              <w:rPr>
                <w:b/>
                <w:lang w:val="bg-BG"/>
              </w:rPr>
            </w:pPr>
          </w:p>
          <w:p w:rsidR="00C16666" w:rsidRDefault="00C16666" w:rsidP="00653F70">
            <w:pPr>
              <w:pStyle w:val="aa"/>
              <w:ind w:left="0"/>
              <w:jc w:val="center"/>
              <w:rPr>
                <w:b/>
                <w:lang w:val="bg-BG"/>
              </w:rPr>
            </w:pPr>
          </w:p>
          <w:p w:rsidR="00C16666" w:rsidRPr="009F3A1A" w:rsidRDefault="00C16666" w:rsidP="00442A6F">
            <w:pPr>
              <w:pStyle w:val="aa"/>
              <w:ind w:left="0"/>
              <w:rPr>
                <w:b/>
                <w:lang w:val="bg-BG"/>
              </w:rPr>
            </w:pPr>
          </w:p>
        </w:tc>
        <w:tc>
          <w:tcPr>
            <w:tcW w:w="12900" w:type="dxa"/>
            <w:gridSpan w:val="3"/>
            <w:vAlign w:val="center"/>
          </w:tcPr>
          <w:p w:rsidR="00C16666" w:rsidRDefault="00C16666" w:rsidP="00123E7B">
            <w:pPr>
              <w:rPr>
                <w:lang w:val="bg-BG"/>
              </w:rPr>
            </w:pPr>
          </w:p>
          <w:p w:rsidR="00C16666" w:rsidRDefault="00C16666" w:rsidP="00123E7B">
            <w:pPr>
              <w:rPr>
                <w:lang w:val="bg-BG"/>
              </w:rPr>
            </w:pPr>
          </w:p>
          <w:p w:rsidR="00C16666" w:rsidRDefault="00C16666" w:rsidP="00123E7B">
            <w:pPr>
              <w:rPr>
                <w:lang w:val="bg-BG"/>
              </w:rPr>
            </w:pPr>
          </w:p>
          <w:p w:rsidR="00C16666" w:rsidRDefault="00C16666" w:rsidP="00123E7B">
            <w:pPr>
              <w:rPr>
                <w:lang w:val="bg-BG"/>
              </w:rPr>
            </w:pPr>
          </w:p>
          <w:p w:rsidR="001B3FB5" w:rsidRDefault="001B3FB5" w:rsidP="00123E7B">
            <w:pPr>
              <w:rPr>
                <w:lang w:val="bg-BG"/>
              </w:rPr>
            </w:pPr>
          </w:p>
          <w:p w:rsidR="001B3FB5" w:rsidRDefault="001B3FB5" w:rsidP="00123E7B">
            <w:pPr>
              <w:rPr>
                <w:lang w:val="bg-BG"/>
              </w:rPr>
            </w:pPr>
          </w:p>
          <w:p w:rsidR="00C16666" w:rsidRDefault="00C16666" w:rsidP="00123E7B">
            <w:pPr>
              <w:rPr>
                <w:lang w:val="bg-BG"/>
              </w:rPr>
            </w:pPr>
          </w:p>
          <w:p w:rsidR="00C16666" w:rsidRDefault="00C16666" w:rsidP="00123E7B">
            <w:pPr>
              <w:rPr>
                <w:lang w:val="bg-BG"/>
              </w:rPr>
            </w:pPr>
          </w:p>
          <w:p w:rsidR="00C16666" w:rsidRPr="00125E9B" w:rsidRDefault="00C16666" w:rsidP="00123E7B">
            <w:pPr>
              <w:rPr>
                <w:lang w:val="bg-BG"/>
              </w:rPr>
            </w:pPr>
          </w:p>
        </w:tc>
      </w:tr>
      <w:tr w:rsidR="00C16666" w:rsidRPr="00861F4E" w:rsidTr="00570CC1">
        <w:tc>
          <w:tcPr>
            <w:tcW w:w="1242" w:type="dxa"/>
            <w:vAlign w:val="center"/>
          </w:tcPr>
          <w:p w:rsidR="00C16666" w:rsidRPr="00B83ECB" w:rsidRDefault="00C16666" w:rsidP="00E5408B">
            <w:pPr>
              <w:pStyle w:val="aa"/>
              <w:ind w:left="0"/>
              <w:jc w:val="center"/>
              <w:rPr>
                <w:rFonts w:ascii="Times New Roman" w:hAnsi="Times New Roman"/>
                <w:b/>
                <w:sz w:val="24"/>
                <w:szCs w:val="24"/>
              </w:rPr>
            </w:pPr>
            <w:r>
              <w:rPr>
                <w:rFonts w:ascii="Times New Roman" w:hAnsi="Times New Roman"/>
                <w:b/>
                <w:sz w:val="24"/>
                <w:szCs w:val="24"/>
              </w:rPr>
              <w:lastRenderedPageBreak/>
              <w:t>1.2.4</w:t>
            </w:r>
          </w:p>
        </w:tc>
        <w:tc>
          <w:tcPr>
            <w:tcW w:w="12900" w:type="dxa"/>
            <w:gridSpan w:val="3"/>
            <w:vAlign w:val="center"/>
          </w:tcPr>
          <w:p w:rsidR="00C16666" w:rsidRDefault="00C16666" w:rsidP="00E5408B">
            <w:pPr>
              <w:pStyle w:val="3"/>
              <w:numPr>
                <w:ilvl w:val="0"/>
                <w:numId w:val="0"/>
              </w:numPr>
              <w:spacing w:before="120" w:after="0" w:line="240" w:lineRule="auto"/>
              <w:jc w:val="center"/>
              <w:outlineLvl w:val="2"/>
              <w:rPr>
                <w:rFonts w:ascii="Times New Roman" w:hAnsi="Times New Roman"/>
                <w:b/>
                <w:sz w:val="24"/>
                <w:szCs w:val="24"/>
              </w:rPr>
            </w:pPr>
            <w:r>
              <w:rPr>
                <w:rFonts w:ascii="Times New Roman" w:hAnsi="Times New Roman"/>
                <w:b/>
                <w:sz w:val="24"/>
                <w:szCs w:val="24"/>
              </w:rPr>
              <w:t xml:space="preserve">Срокове за гаранционно сервизно обслужване и поддръжка, </w:t>
            </w:r>
          </w:p>
          <w:p w:rsidR="00C16666" w:rsidRPr="00C5659C" w:rsidRDefault="00C16666" w:rsidP="00E5408B">
            <w:pPr>
              <w:ind w:left="-108"/>
              <w:jc w:val="center"/>
              <w:rPr>
                <w:rFonts w:ascii="Times New Roman" w:hAnsi="Times New Roman"/>
                <w:sz w:val="24"/>
                <w:szCs w:val="24"/>
              </w:rPr>
            </w:pPr>
            <w:r w:rsidRPr="00635740">
              <w:rPr>
                <w:rFonts w:ascii="Times New Roman" w:hAnsi="Times New Roman"/>
                <w:b/>
                <w:sz w:val="24"/>
                <w:szCs w:val="24"/>
              </w:rPr>
              <w:t>включително актуализиран</w:t>
            </w:r>
            <w:r>
              <w:rPr>
                <w:rFonts w:ascii="Times New Roman" w:hAnsi="Times New Roman"/>
                <w:b/>
                <w:sz w:val="24"/>
                <w:szCs w:val="24"/>
              </w:rPr>
              <w:t>е на софтуера на оборудването</w:t>
            </w:r>
          </w:p>
        </w:tc>
      </w:tr>
      <w:tr w:rsidR="00C16666" w:rsidRPr="00861F4E" w:rsidTr="008E78BC">
        <w:tc>
          <w:tcPr>
            <w:tcW w:w="1242" w:type="dxa"/>
            <w:vAlign w:val="center"/>
          </w:tcPr>
          <w:p w:rsidR="00C16666" w:rsidRDefault="00C16666" w:rsidP="00E5408B">
            <w:pPr>
              <w:pStyle w:val="aa"/>
              <w:ind w:left="0"/>
              <w:jc w:val="center"/>
              <w:rPr>
                <w:rFonts w:ascii="Times New Roman" w:hAnsi="Times New Roman"/>
                <w:b/>
                <w:sz w:val="24"/>
                <w:szCs w:val="24"/>
              </w:rPr>
            </w:pPr>
          </w:p>
          <w:p w:rsidR="00C16666" w:rsidRDefault="00C16666" w:rsidP="00E5408B">
            <w:pPr>
              <w:pStyle w:val="aa"/>
              <w:ind w:left="0"/>
              <w:jc w:val="center"/>
              <w:rPr>
                <w:rFonts w:ascii="Times New Roman" w:hAnsi="Times New Roman"/>
                <w:b/>
                <w:sz w:val="24"/>
                <w:szCs w:val="24"/>
              </w:rPr>
            </w:pPr>
          </w:p>
          <w:p w:rsidR="00C16666" w:rsidRDefault="00C16666" w:rsidP="00E5408B">
            <w:pPr>
              <w:pStyle w:val="aa"/>
              <w:ind w:left="0"/>
              <w:jc w:val="center"/>
              <w:rPr>
                <w:rFonts w:ascii="Times New Roman" w:hAnsi="Times New Roman"/>
                <w:b/>
                <w:sz w:val="24"/>
                <w:szCs w:val="24"/>
              </w:rPr>
            </w:pPr>
          </w:p>
          <w:p w:rsidR="00C16666" w:rsidRDefault="00C16666" w:rsidP="00E5408B">
            <w:pPr>
              <w:pStyle w:val="aa"/>
              <w:ind w:left="0"/>
              <w:jc w:val="center"/>
              <w:rPr>
                <w:rFonts w:ascii="Times New Roman" w:hAnsi="Times New Roman"/>
                <w:b/>
                <w:sz w:val="24"/>
                <w:szCs w:val="24"/>
              </w:rPr>
            </w:pPr>
          </w:p>
          <w:p w:rsidR="00C16666" w:rsidRDefault="00C16666" w:rsidP="00E5408B">
            <w:pPr>
              <w:pStyle w:val="aa"/>
              <w:ind w:left="0"/>
              <w:jc w:val="center"/>
              <w:rPr>
                <w:rFonts w:ascii="Times New Roman" w:hAnsi="Times New Roman"/>
                <w:b/>
                <w:sz w:val="24"/>
                <w:szCs w:val="24"/>
              </w:rPr>
            </w:pPr>
          </w:p>
          <w:p w:rsidR="00C16666" w:rsidRDefault="00C16666" w:rsidP="00E5408B">
            <w:pPr>
              <w:pStyle w:val="aa"/>
              <w:ind w:left="0"/>
              <w:jc w:val="center"/>
              <w:rPr>
                <w:rFonts w:ascii="Times New Roman" w:hAnsi="Times New Roman"/>
                <w:b/>
                <w:sz w:val="24"/>
                <w:szCs w:val="24"/>
              </w:rPr>
            </w:pPr>
          </w:p>
          <w:p w:rsidR="00C16666" w:rsidRDefault="00C16666" w:rsidP="00E5408B">
            <w:pPr>
              <w:pStyle w:val="aa"/>
              <w:ind w:left="0"/>
              <w:jc w:val="center"/>
              <w:rPr>
                <w:rFonts w:ascii="Times New Roman" w:hAnsi="Times New Roman"/>
                <w:b/>
                <w:sz w:val="24"/>
                <w:szCs w:val="24"/>
              </w:rPr>
            </w:pPr>
          </w:p>
          <w:p w:rsidR="00C16666" w:rsidRDefault="00C16666" w:rsidP="00E5408B">
            <w:pPr>
              <w:pStyle w:val="aa"/>
              <w:ind w:left="0"/>
              <w:jc w:val="center"/>
              <w:rPr>
                <w:rFonts w:ascii="Times New Roman" w:hAnsi="Times New Roman"/>
                <w:b/>
                <w:sz w:val="24"/>
                <w:szCs w:val="24"/>
              </w:rPr>
            </w:pPr>
          </w:p>
        </w:tc>
        <w:tc>
          <w:tcPr>
            <w:tcW w:w="12900" w:type="dxa"/>
            <w:gridSpan w:val="3"/>
            <w:vAlign w:val="center"/>
          </w:tcPr>
          <w:p w:rsidR="00C16666" w:rsidRPr="00B61323" w:rsidRDefault="00C16666" w:rsidP="000A1FB2">
            <w:pPr>
              <w:spacing w:before="120"/>
              <w:ind w:left="-108"/>
              <w:jc w:val="both"/>
              <w:rPr>
                <w:rFonts w:ascii="Times New Roman" w:hAnsi="Times New Roman"/>
                <w:sz w:val="24"/>
                <w:szCs w:val="24"/>
              </w:rPr>
            </w:pPr>
            <w:r w:rsidRPr="007C2144">
              <w:rPr>
                <w:rFonts w:ascii="Times New Roman" w:hAnsi="Times New Roman"/>
                <w:sz w:val="24"/>
                <w:szCs w:val="24"/>
              </w:rPr>
              <w:t xml:space="preserve">         </w:t>
            </w:r>
            <w:r>
              <w:rPr>
                <w:rFonts w:ascii="Times New Roman" w:hAnsi="Times New Roman"/>
                <w:sz w:val="24"/>
                <w:szCs w:val="24"/>
              </w:rPr>
              <w:t xml:space="preserve"> </w:t>
            </w:r>
            <w:r w:rsidRPr="00B61323">
              <w:rPr>
                <w:rFonts w:ascii="Times New Roman" w:hAnsi="Times New Roman"/>
                <w:sz w:val="24"/>
                <w:szCs w:val="24"/>
              </w:rPr>
              <w:t>У</w:t>
            </w:r>
            <w:r>
              <w:rPr>
                <w:rFonts w:ascii="Times New Roman" w:hAnsi="Times New Roman"/>
                <w:sz w:val="24"/>
                <w:szCs w:val="24"/>
              </w:rPr>
              <w:t>частниците трябва да предложат</w:t>
            </w:r>
            <w:r w:rsidRPr="00635740">
              <w:rPr>
                <w:rFonts w:ascii="Times New Roman" w:hAnsi="Times New Roman"/>
                <w:sz w:val="24"/>
                <w:szCs w:val="24"/>
              </w:rPr>
              <w:t xml:space="preserve"> </w:t>
            </w:r>
            <w:r>
              <w:rPr>
                <w:rFonts w:ascii="Times New Roman" w:hAnsi="Times New Roman"/>
                <w:sz w:val="24"/>
                <w:szCs w:val="24"/>
              </w:rPr>
              <w:t xml:space="preserve">общ </w:t>
            </w:r>
            <w:r w:rsidRPr="00B61323">
              <w:rPr>
                <w:rFonts w:ascii="Times New Roman" w:hAnsi="Times New Roman"/>
                <w:sz w:val="24"/>
                <w:szCs w:val="24"/>
              </w:rPr>
              <w:t xml:space="preserve">срок за </w:t>
            </w:r>
            <w:r>
              <w:rPr>
                <w:rFonts w:ascii="Times New Roman" w:hAnsi="Times New Roman"/>
                <w:sz w:val="24"/>
                <w:szCs w:val="24"/>
              </w:rPr>
              <w:t xml:space="preserve">гаранционно </w:t>
            </w:r>
            <w:r w:rsidRPr="00B61323">
              <w:rPr>
                <w:rFonts w:ascii="Times New Roman" w:hAnsi="Times New Roman"/>
                <w:sz w:val="24"/>
                <w:szCs w:val="24"/>
              </w:rPr>
              <w:t>сервизно обслужване</w:t>
            </w:r>
            <w:r>
              <w:rPr>
                <w:rFonts w:ascii="Times New Roman" w:hAnsi="Times New Roman"/>
                <w:sz w:val="24"/>
                <w:szCs w:val="24"/>
              </w:rPr>
              <w:t xml:space="preserve"> и поддръжка,</w:t>
            </w:r>
            <w:r w:rsidRPr="00635740">
              <w:rPr>
                <w:rFonts w:ascii="Times New Roman" w:hAnsi="Times New Roman"/>
                <w:sz w:val="24"/>
                <w:szCs w:val="24"/>
              </w:rPr>
              <w:t xml:space="preserve"> включ</w:t>
            </w:r>
            <w:r>
              <w:rPr>
                <w:rFonts w:ascii="Times New Roman" w:hAnsi="Times New Roman"/>
                <w:sz w:val="24"/>
                <w:szCs w:val="24"/>
              </w:rPr>
              <w:t>ително актуализиране на софтуер,</w:t>
            </w:r>
            <w:r w:rsidRPr="00635740">
              <w:rPr>
                <w:rFonts w:ascii="Times New Roman" w:hAnsi="Times New Roman"/>
                <w:sz w:val="24"/>
                <w:szCs w:val="24"/>
              </w:rPr>
              <w:t xml:space="preserve"> </w:t>
            </w:r>
            <w:r>
              <w:rPr>
                <w:rFonts w:ascii="Times New Roman" w:hAnsi="Times New Roman"/>
                <w:sz w:val="24"/>
                <w:szCs w:val="24"/>
              </w:rPr>
              <w:t>обхващащ всички извършени от тях дейности, свързани с доставката на техническото оборудване, с цел</w:t>
            </w:r>
            <w:r w:rsidRPr="00543189">
              <w:rPr>
                <w:rFonts w:ascii="Times New Roman" w:hAnsi="Times New Roman"/>
                <w:sz w:val="24"/>
                <w:szCs w:val="24"/>
              </w:rPr>
              <w:t xml:space="preserve"> осигуряване на безпроблемна експлоатация и използване на интегрираната система и </w:t>
            </w:r>
            <w:r>
              <w:rPr>
                <w:rFonts w:ascii="Times New Roman" w:hAnsi="Times New Roman"/>
                <w:sz w:val="24"/>
                <w:szCs w:val="24"/>
              </w:rPr>
              <w:t xml:space="preserve">на </w:t>
            </w:r>
            <w:r w:rsidRPr="00543189">
              <w:rPr>
                <w:rFonts w:ascii="Times New Roman" w:hAnsi="Times New Roman"/>
                <w:sz w:val="24"/>
                <w:szCs w:val="24"/>
              </w:rPr>
              <w:t>оборудване</w:t>
            </w:r>
            <w:r>
              <w:rPr>
                <w:rFonts w:ascii="Times New Roman" w:hAnsi="Times New Roman"/>
                <w:sz w:val="24"/>
                <w:szCs w:val="24"/>
              </w:rPr>
              <w:t xml:space="preserve">то й. Общият гаранционен срок за извършените от участника дейности трябва да включва актуализиране на доставеното от него техническо оборудване и софтуера към него. </w:t>
            </w:r>
          </w:p>
          <w:p w:rsidR="00C16666" w:rsidRPr="00263176" w:rsidRDefault="00C16666" w:rsidP="000A1FB2">
            <w:pPr>
              <w:pStyle w:val="3"/>
              <w:numPr>
                <w:ilvl w:val="0"/>
                <w:numId w:val="0"/>
              </w:numPr>
              <w:spacing w:before="120" w:after="120" w:line="240" w:lineRule="auto"/>
              <w:outlineLvl w:val="2"/>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Общият гаранционе</w:t>
            </w:r>
            <w:r w:rsidRPr="001C0E25">
              <w:rPr>
                <w:rFonts w:ascii="Times New Roman" w:hAnsi="Times New Roman"/>
                <w:sz w:val="24"/>
                <w:szCs w:val="24"/>
              </w:rPr>
              <w:t>н</w:t>
            </w:r>
            <w:r>
              <w:rPr>
                <w:rFonts w:ascii="Times New Roman" w:hAnsi="Times New Roman"/>
                <w:sz w:val="24"/>
                <w:szCs w:val="24"/>
              </w:rPr>
              <w:t xml:space="preserve"> срок трябва </w:t>
            </w:r>
            <w:r w:rsidRPr="00263176">
              <w:rPr>
                <w:rFonts w:ascii="Times New Roman" w:hAnsi="Times New Roman"/>
                <w:sz w:val="24"/>
                <w:szCs w:val="24"/>
              </w:rPr>
              <w:t xml:space="preserve">да бъде </w:t>
            </w:r>
            <w:r w:rsidRPr="00263176">
              <w:rPr>
                <w:rFonts w:ascii="Times New Roman" w:hAnsi="Times New Roman"/>
                <w:b/>
                <w:sz w:val="24"/>
                <w:szCs w:val="24"/>
              </w:rPr>
              <w:t>минимум 2</w:t>
            </w:r>
            <w:r w:rsidR="00864076">
              <w:rPr>
                <w:rFonts w:ascii="Times New Roman" w:hAnsi="Times New Roman"/>
                <w:b/>
                <w:sz w:val="24"/>
                <w:szCs w:val="24"/>
                <w:lang w:val="bg-BG"/>
              </w:rPr>
              <w:t>4</w:t>
            </w:r>
            <w:r w:rsidRPr="00263176">
              <w:rPr>
                <w:rFonts w:ascii="Times New Roman" w:hAnsi="Times New Roman"/>
                <w:b/>
                <w:sz w:val="24"/>
                <w:szCs w:val="24"/>
              </w:rPr>
              <w:t xml:space="preserve"> (двадесет</w:t>
            </w:r>
            <w:r w:rsidR="00864076">
              <w:rPr>
                <w:rFonts w:ascii="Times New Roman" w:hAnsi="Times New Roman"/>
                <w:b/>
                <w:sz w:val="24"/>
                <w:szCs w:val="24"/>
                <w:lang w:val="bg-BG"/>
              </w:rPr>
              <w:t xml:space="preserve"> и четири</w:t>
            </w:r>
            <w:r w:rsidRPr="00263176">
              <w:rPr>
                <w:rFonts w:ascii="Times New Roman" w:hAnsi="Times New Roman"/>
                <w:b/>
                <w:sz w:val="24"/>
                <w:szCs w:val="24"/>
              </w:rPr>
              <w:t>) месеца</w:t>
            </w:r>
            <w:r w:rsidRPr="00263176">
              <w:rPr>
                <w:rFonts w:ascii="Times New Roman" w:hAnsi="Times New Roman"/>
                <w:sz w:val="24"/>
                <w:szCs w:val="24"/>
              </w:rPr>
              <w:t>.</w:t>
            </w:r>
            <w:proofErr w:type="gramEnd"/>
          </w:p>
          <w:p w:rsidR="00C16666" w:rsidRPr="00263176" w:rsidRDefault="00C16666" w:rsidP="000A1FB2">
            <w:pPr>
              <w:pStyle w:val="3"/>
              <w:numPr>
                <w:ilvl w:val="0"/>
                <w:numId w:val="0"/>
              </w:numPr>
              <w:spacing w:before="120" w:after="120" w:line="240" w:lineRule="auto"/>
              <w:outlineLvl w:val="2"/>
              <w:rPr>
                <w:rFonts w:ascii="Times New Roman" w:hAnsi="Times New Roman"/>
                <w:sz w:val="24"/>
                <w:szCs w:val="24"/>
              </w:rPr>
            </w:pPr>
            <w:r w:rsidRPr="00263176">
              <w:rPr>
                <w:rFonts w:ascii="Times New Roman" w:hAnsi="Times New Roman"/>
                <w:sz w:val="24"/>
                <w:szCs w:val="24"/>
              </w:rPr>
              <w:t xml:space="preserve">         Участниците трябва да съдействат за коректното изпълнение на пълния обхват на фирмените гаранции, предоставяни от производителите или от техни представители/дистрибутори, в рамките на гаранционните срокове, определени от тях за съответното ново оборудване и неговия софтуер, и посочени от съответния участник на приложимите места в таблицата на Техническото му предложение.</w:t>
            </w:r>
          </w:p>
          <w:p w:rsidR="00C16666" w:rsidRPr="00263176" w:rsidRDefault="00C16666" w:rsidP="000A1FB2">
            <w:pPr>
              <w:pStyle w:val="3"/>
              <w:numPr>
                <w:ilvl w:val="0"/>
                <w:numId w:val="0"/>
              </w:numPr>
              <w:spacing w:before="120" w:after="120" w:line="240" w:lineRule="auto"/>
              <w:outlineLvl w:val="2"/>
              <w:rPr>
                <w:rFonts w:ascii="Times New Roman" w:hAnsi="Times New Roman"/>
                <w:sz w:val="24"/>
                <w:szCs w:val="24"/>
              </w:rPr>
            </w:pPr>
            <w:r w:rsidRPr="00263176">
              <w:rPr>
                <w:rFonts w:ascii="Times New Roman" w:hAnsi="Times New Roman"/>
                <w:sz w:val="24"/>
                <w:szCs w:val="24"/>
              </w:rPr>
              <w:t xml:space="preserve">          </w:t>
            </w:r>
            <w:proofErr w:type="gramStart"/>
            <w:r w:rsidRPr="00263176">
              <w:rPr>
                <w:rFonts w:ascii="Times New Roman" w:hAnsi="Times New Roman"/>
                <w:sz w:val="24"/>
                <w:szCs w:val="24"/>
              </w:rPr>
              <w:t>Всички посочени от участника гаранционни срокове трябва да са валидни, считано от датата на подписване на приемо-предавателния протокол за приемане без забележки на доставеното от изпълнителя техническо оборудване.</w:t>
            </w:r>
            <w:proofErr w:type="gramEnd"/>
          </w:p>
          <w:p w:rsidR="00C16666" w:rsidRPr="00263176" w:rsidRDefault="00C16666" w:rsidP="000A1FB2">
            <w:pPr>
              <w:pStyle w:val="3"/>
              <w:spacing w:before="120" w:line="240" w:lineRule="auto"/>
              <w:ind w:left="0"/>
              <w:outlineLvl w:val="2"/>
              <w:rPr>
                <w:rFonts w:ascii="Times New Roman" w:hAnsi="Times New Roman"/>
                <w:sz w:val="24"/>
                <w:szCs w:val="24"/>
              </w:rPr>
            </w:pPr>
            <w:r w:rsidRPr="00263176">
              <w:rPr>
                <w:rFonts w:ascii="Times New Roman" w:hAnsi="Times New Roman"/>
                <w:sz w:val="24"/>
                <w:szCs w:val="24"/>
              </w:rPr>
              <w:t xml:space="preserve">          </w:t>
            </w:r>
            <w:proofErr w:type="gramStart"/>
            <w:r w:rsidRPr="00263176">
              <w:rPr>
                <w:rFonts w:ascii="Times New Roman" w:hAnsi="Times New Roman"/>
                <w:sz w:val="24"/>
                <w:szCs w:val="24"/>
              </w:rPr>
              <w:t>Изпълнителят трябва да бъде напълно отговорен за всички гаранционни задължения, дори ако част от оборудването е получено от трета страна.</w:t>
            </w:r>
            <w:proofErr w:type="gramEnd"/>
            <w:r w:rsidRPr="00263176">
              <w:rPr>
                <w:rFonts w:ascii="Times New Roman" w:hAnsi="Times New Roman"/>
                <w:sz w:val="24"/>
                <w:szCs w:val="24"/>
              </w:rPr>
              <w:t xml:space="preserve"> </w:t>
            </w:r>
            <w:proofErr w:type="gramStart"/>
            <w:r w:rsidRPr="00263176">
              <w:rPr>
                <w:rFonts w:ascii="Times New Roman" w:hAnsi="Times New Roman"/>
                <w:sz w:val="24"/>
                <w:szCs w:val="24"/>
              </w:rPr>
              <w:t>Всички доставени софтуерни лицензи и отделно предоставени софтуерни продукти, включително и такива на трети страни и всички свързани с тях услуги трябва да бъдат с включено право на</w:t>
            </w:r>
            <w:r w:rsidR="00864076">
              <w:rPr>
                <w:rFonts w:ascii="Times New Roman" w:hAnsi="Times New Roman"/>
                <w:sz w:val="24"/>
                <w:szCs w:val="24"/>
              </w:rPr>
              <w:t xml:space="preserve"> ъпгрейд и ъпдейт за най-малко </w:t>
            </w:r>
            <w:r w:rsidRPr="00263176">
              <w:rPr>
                <w:rFonts w:ascii="Times New Roman" w:hAnsi="Times New Roman"/>
                <w:sz w:val="24"/>
                <w:szCs w:val="24"/>
              </w:rPr>
              <w:t>2</w:t>
            </w:r>
            <w:r w:rsidR="00864076">
              <w:rPr>
                <w:rFonts w:ascii="Times New Roman" w:hAnsi="Times New Roman"/>
                <w:sz w:val="24"/>
                <w:szCs w:val="24"/>
                <w:lang w:val="bg-BG"/>
              </w:rPr>
              <w:t>4</w:t>
            </w:r>
            <w:r w:rsidRPr="00263176">
              <w:rPr>
                <w:rFonts w:ascii="Times New Roman" w:hAnsi="Times New Roman"/>
                <w:sz w:val="24"/>
                <w:szCs w:val="24"/>
              </w:rPr>
              <w:t xml:space="preserve"> месеца.</w:t>
            </w:r>
            <w:proofErr w:type="gramEnd"/>
          </w:p>
          <w:p w:rsidR="00C16666" w:rsidRPr="00C5659C" w:rsidRDefault="00C16666" w:rsidP="000A1FB2">
            <w:pPr>
              <w:ind w:left="-108"/>
              <w:jc w:val="both"/>
              <w:rPr>
                <w:rFonts w:ascii="Times New Roman" w:hAnsi="Times New Roman"/>
                <w:sz w:val="24"/>
                <w:szCs w:val="24"/>
              </w:rPr>
            </w:pPr>
            <w:r w:rsidRPr="00263176">
              <w:rPr>
                <w:rFonts w:ascii="Times New Roman" w:hAnsi="Times New Roman"/>
                <w:sz w:val="24"/>
                <w:szCs w:val="24"/>
              </w:rPr>
              <w:t xml:space="preserve">         </w:t>
            </w:r>
            <w:r>
              <w:rPr>
                <w:rFonts w:ascii="Times New Roman" w:hAnsi="Times New Roman"/>
                <w:sz w:val="24"/>
                <w:szCs w:val="24"/>
              </w:rPr>
              <w:t xml:space="preserve">   </w:t>
            </w:r>
            <w:r w:rsidRPr="00263176">
              <w:rPr>
                <w:rFonts w:ascii="Times New Roman" w:hAnsi="Times New Roman"/>
                <w:sz w:val="24"/>
                <w:szCs w:val="24"/>
              </w:rPr>
              <w:t xml:space="preserve">Изпълнителят поема задължението в рамките на определения от него общ гаранционен срок при възникване на необходимост да започне работа до 24 (двадесет и четири) часа от уведомяването му и да отстрани в срок до три работни дни от започване на работа възникналите проблеми и недостатъци, включително да подмени дефектиралите части и компоненти, с персонал, средства, резервни части, материали и транспорт, осигурени от него и за негова сметка. При необходимост от </w:t>
            </w:r>
            <w:r>
              <w:rPr>
                <w:rFonts w:ascii="Times New Roman" w:hAnsi="Times New Roman"/>
                <w:sz w:val="24"/>
                <w:szCs w:val="24"/>
              </w:rPr>
              <w:t xml:space="preserve">внос, </w:t>
            </w:r>
            <w:r w:rsidRPr="00263176">
              <w:rPr>
                <w:rFonts w:ascii="Times New Roman" w:hAnsi="Times New Roman"/>
                <w:sz w:val="24"/>
                <w:szCs w:val="24"/>
              </w:rPr>
              <w:t>транспорт и доставка на части, материали и средства, неналични при изпълнителя, срокът за отстраняване на проблемите и недостатъците може да бъде удължен с максимум 15 (петнадесет) работни дни при представяне на обосновка и доказателство за необходимостта от удължаване на срока. Всички дефекти в инсталираното оборудване и софтуер, които не са в резултат на неправилна експлоатация след приемането им от възложителя, трябва да бъдат отстранявани за сметка на изпълнителя.</w:t>
            </w:r>
            <w:r>
              <w:rPr>
                <w:rFonts w:ascii="Times New Roman" w:hAnsi="Times New Roman"/>
                <w:sz w:val="24"/>
                <w:szCs w:val="24"/>
              </w:rPr>
              <w:t xml:space="preserve"> Изпълнителят е длъжен да осигурява качественото и навременно </w:t>
            </w:r>
            <w:r>
              <w:rPr>
                <w:rFonts w:ascii="Times New Roman" w:hAnsi="Times New Roman"/>
                <w:sz w:val="24"/>
                <w:szCs w:val="24"/>
              </w:rPr>
              <w:lastRenderedPageBreak/>
              <w:t xml:space="preserve">гаранционно обслужване на техническото оборудване в тясно сътрудничество с изпълнителя на договора по Обособена позиция № 1 от настоящата обществена поръчка. </w:t>
            </w:r>
          </w:p>
        </w:tc>
      </w:tr>
      <w:tr w:rsidR="00C16666" w:rsidRPr="00861F4E" w:rsidTr="00CB10F4">
        <w:tc>
          <w:tcPr>
            <w:tcW w:w="1242" w:type="dxa"/>
            <w:vAlign w:val="center"/>
          </w:tcPr>
          <w:p w:rsidR="00C16666" w:rsidRPr="00861F4E" w:rsidRDefault="00C16666" w:rsidP="00653F70">
            <w:pPr>
              <w:pStyle w:val="aa"/>
              <w:ind w:left="0"/>
              <w:jc w:val="center"/>
              <w:rPr>
                <w:rFonts w:ascii="Times New Roman" w:hAnsi="Times New Roman"/>
                <w:b/>
                <w:lang w:val="ru-RU"/>
              </w:rPr>
            </w:pPr>
          </w:p>
        </w:tc>
        <w:tc>
          <w:tcPr>
            <w:tcW w:w="12900" w:type="dxa"/>
            <w:gridSpan w:val="3"/>
          </w:tcPr>
          <w:p w:rsidR="00C16666" w:rsidRDefault="00C16666" w:rsidP="00653F70">
            <w:pPr>
              <w:spacing w:before="120"/>
              <w:jc w:val="center"/>
              <w:rPr>
                <w:rFonts w:ascii="Times New Roman" w:hAnsi="Times New Roman"/>
                <w:b/>
                <w:color w:val="000000"/>
                <w:lang w:val="bg-BG"/>
              </w:rPr>
            </w:pPr>
          </w:p>
          <w:p w:rsidR="00C16666" w:rsidRDefault="00C16666" w:rsidP="00653F70">
            <w:pPr>
              <w:spacing w:before="120"/>
              <w:jc w:val="center"/>
              <w:rPr>
                <w:rFonts w:ascii="Times New Roman" w:hAnsi="Times New Roman"/>
                <w:b/>
                <w:color w:val="000000"/>
                <w:lang w:val="bg-BG"/>
              </w:rPr>
            </w:pPr>
          </w:p>
          <w:p w:rsidR="00C16666" w:rsidRDefault="00C16666" w:rsidP="00653F70">
            <w:pPr>
              <w:spacing w:before="120"/>
              <w:jc w:val="center"/>
              <w:rPr>
                <w:rFonts w:ascii="Times New Roman" w:hAnsi="Times New Roman"/>
                <w:b/>
                <w:color w:val="000000"/>
                <w:lang w:val="bg-BG"/>
              </w:rPr>
            </w:pPr>
          </w:p>
          <w:p w:rsidR="00C16666" w:rsidRDefault="00C16666" w:rsidP="00447191">
            <w:pPr>
              <w:spacing w:before="120"/>
              <w:jc w:val="both"/>
              <w:rPr>
                <w:rFonts w:ascii="Times New Roman" w:hAnsi="Times New Roman"/>
                <w:b/>
                <w:color w:val="000000"/>
                <w:lang w:val="bg-BG"/>
              </w:rPr>
            </w:pPr>
          </w:p>
          <w:p w:rsidR="00C16666" w:rsidRDefault="00C16666" w:rsidP="00653F70">
            <w:pPr>
              <w:spacing w:before="120"/>
              <w:jc w:val="center"/>
              <w:rPr>
                <w:rFonts w:ascii="Times New Roman" w:hAnsi="Times New Roman"/>
                <w:b/>
                <w:color w:val="000000"/>
                <w:lang w:val="bg-BG"/>
              </w:rPr>
            </w:pPr>
          </w:p>
          <w:p w:rsidR="00C16666" w:rsidRDefault="00C16666" w:rsidP="00653F70">
            <w:pPr>
              <w:spacing w:before="120"/>
              <w:jc w:val="center"/>
              <w:rPr>
                <w:rFonts w:ascii="Times New Roman" w:hAnsi="Times New Roman"/>
                <w:b/>
                <w:color w:val="000000"/>
                <w:lang w:val="bg-BG"/>
              </w:rPr>
            </w:pPr>
          </w:p>
          <w:p w:rsidR="00C16666" w:rsidRDefault="00C16666" w:rsidP="00653F70">
            <w:pPr>
              <w:spacing w:before="120"/>
              <w:jc w:val="center"/>
              <w:rPr>
                <w:rFonts w:ascii="Times New Roman" w:hAnsi="Times New Roman"/>
                <w:b/>
                <w:color w:val="000000"/>
                <w:lang w:val="bg-BG"/>
              </w:rPr>
            </w:pPr>
          </w:p>
          <w:p w:rsidR="00C16666" w:rsidRDefault="00C16666" w:rsidP="00653F70">
            <w:pPr>
              <w:spacing w:before="120"/>
              <w:jc w:val="center"/>
              <w:rPr>
                <w:rFonts w:ascii="Times New Roman" w:hAnsi="Times New Roman"/>
                <w:b/>
                <w:color w:val="000000"/>
                <w:lang w:val="bg-BG"/>
              </w:rPr>
            </w:pPr>
          </w:p>
          <w:p w:rsidR="00C16666" w:rsidRDefault="00C16666" w:rsidP="00653F70">
            <w:pPr>
              <w:spacing w:before="120"/>
              <w:jc w:val="center"/>
              <w:rPr>
                <w:rFonts w:ascii="Times New Roman" w:hAnsi="Times New Roman"/>
                <w:b/>
                <w:color w:val="000000"/>
                <w:lang w:val="bg-BG"/>
              </w:rPr>
            </w:pPr>
          </w:p>
          <w:p w:rsidR="00C16666" w:rsidRDefault="00C16666" w:rsidP="00653F70">
            <w:pPr>
              <w:spacing w:before="120"/>
              <w:jc w:val="center"/>
              <w:rPr>
                <w:rFonts w:ascii="Times New Roman" w:hAnsi="Times New Roman"/>
                <w:b/>
                <w:color w:val="000000"/>
                <w:lang w:val="bg-BG"/>
              </w:rPr>
            </w:pPr>
          </w:p>
          <w:p w:rsidR="00C16666" w:rsidRDefault="00C16666" w:rsidP="00653F70">
            <w:pPr>
              <w:spacing w:before="120"/>
              <w:jc w:val="center"/>
              <w:rPr>
                <w:rFonts w:ascii="Times New Roman" w:hAnsi="Times New Roman"/>
                <w:b/>
                <w:color w:val="000000"/>
                <w:lang w:val="bg-BG"/>
              </w:rPr>
            </w:pPr>
          </w:p>
          <w:p w:rsidR="00C16666" w:rsidRDefault="00C16666" w:rsidP="00653F70">
            <w:pPr>
              <w:spacing w:before="120"/>
              <w:jc w:val="center"/>
              <w:rPr>
                <w:rFonts w:ascii="Times New Roman" w:hAnsi="Times New Roman"/>
                <w:b/>
                <w:color w:val="000000"/>
                <w:lang w:val="bg-BG"/>
              </w:rPr>
            </w:pPr>
          </w:p>
          <w:p w:rsidR="00C16666" w:rsidRPr="00125E9B" w:rsidRDefault="00C16666" w:rsidP="00123E7B">
            <w:pPr>
              <w:rPr>
                <w:rFonts w:ascii="Times New Roman" w:hAnsi="Times New Roman" w:cs="Times New Roman"/>
                <w:lang w:val="bg-BG"/>
              </w:rPr>
            </w:pPr>
          </w:p>
        </w:tc>
      </w:tr>
    </w:tbl>
    <w:p w:rsidR="00125E9B" w:rsidRPr="00125E9B" w:rsidRDefault="00125E9B" w:rsidP="00276FFF">
      <w:pPr>
        <w:autoSpaceDE w:val="0"/>
        <w:autoSpaceDN w:val="0"/>
        <w:adjustRightInd w:val="0"/>
        <w:spacing w:line="276" w:lineRule="auto"/>
        <w:jc w:val="both"/>
        <w:rPr>
          <w:rFonts w:eastAsiaTheme="minorHAnsi"/>
          <w:lang w:val="bg-BG"/>
        </w:rPr>
      </w:pPr>
    </w:p>
    <w:p w:rsidR="005D4821" w:rsidRDefault="005D4821" w:rsidP="005D4821">
      <w:pPr>
        <w:autoSpaceDE w:val="0"/>
        <w:autoSpaceDN w:val="0"/>
        <w:adjustRightInd w:val="0"/>
        <w:spacing w:line="276" w:lineRule="auto"/>
        <w:jc w:val="both"/>
        <w:rPr>
          <w:rFonts w:eastAsiaTheme="minorHAnsi"/>
          <w:lang w:val="bg-BG"/>
        </w:rPr>
      </w:pPr>
      <w:r w:rsidRPr="00125E9B">
        <w:rPr>
          <w:rFonts w:eastAsiaTheme="minorHAnsi"/>
          <w:lang w:val="bg-BG"/>
        </w:rPr>
        <w:t xml:space="preserve">            Заявяваме, че се считаме обвързани от условията, задълженията и отговорностите, поети с направената от нас оферта, приложенията към нея и попълнените образци, представля</w:t>
      </w:r>
      <w:r w:rsidR="00027B2E">
        <w:rPr>
          <w:rFonts w:eastAsiaTheme="minorHAnsi"/>
          <w:lang w:val="bg-BG"/>
        </w:rPr>
        <w:t>ващи нейното съдържание, за 90 (</w:t>
      </w:r>
      <w:r w:rsidRPr="00125E9B">
        <w:rPr>
          <w:rFonts w:eastAsiaTheme="minorHAnsi"/>
          <w:lang w:val="bg-BG"/>
        </w:rPr>
        <w:t>деветдесет</w:t>
      </w:r>
      <w:r w:rsidR="00027B2E">
        <w:rPr>
          <w:rFonts w:eastAsiaTheme="minorHAnsi"/>
          <w:lang w:val="bg-BG"/>
        </w:rPr>
        <w:t>)</w:t>
      </w:r>
      <w:r w:rsidRPr="00125E9B">
        <w:rPr>
          <w:rFonts w:eastAsiaTheme="minorHAnsi"/>
          <w:lang w:val="bg-BG"/>
        </w:rPr>
        <w:t xml:space="preserve"> календарни дни от крайния срок за подаване на оферти.</w:t>
      </w:r>
    </w:p>
    <w:p w:rsidR="005D4821" w:rsidRDefault="005D4821" w:rsidP="005D4821">
      <w:pPr>
        <w:autoSpaceDE w:val="0"/>
        <w:autoSpaceDN w:val="0"/>
        <w:adjustRightInd w:val="0"/>
        <w:spacing w:line="276" w:lineRule="auto"/>
        <w:jc w:val="both"/>
        <w:rPr>
          <w:rFonts w:eastAsiaTheme="minorHAnsi"/>
          <w:lang w:val="bg-BG"/>
        </w:rPr>
      </w:pPr>
    </w:p>
    <w:p w:rsidR="005D4821" w:rsidRDefault="005D4821" w:rsidP="005D4821">
      <w:pPr>
        <w:autoSpaceDE w:val="0"/>
        <w:autoSpaceDN w:val="0"/>
        <w:adjustRightInd w:val="0"/>
        <w:spacing w:line="276" w:lineRule="auto"/>
        <w:jc w:val="both"/>
        <w:rPr>
          <w:rFonts w:eastAsiaTheme="minorHAnsi"/>
          <w:lang w:val="bg-BG"/>
        </w:rPr>
      </w:pPr>
    </w:p>
    <w:p w:rsidR="003A2827" w:rsidRPr="00125E9B" w:rsidRDefault="003A2827" w:rsidP="00276FFF">
      <w:pPr>
        <w:pStyle w:val="aa"/>
        <w:autoSpaceDE w:val="0"/>
        <w:autoSpaceDN w:val="0"/>
        <w:adjustRightInd w:val="0"/>
        <w:spacing w:line="276" w:lineRule="auto"/>
        <w:jc w:val="both"/>
        <w:rPr>
          <w:rFonts w:eastAsiaTheme="minorHAnsi"/>
          <w:lang w:val="bg-BG"/>
        </w:rPr>
      </w:pPr>
    </w:p>
    <w:p w:rsidR="00DD62E2" w:rsidRPr="00125E9B" w:rsidRDefault="00DD62E2" w:rsidP="00276FFF">
      <w:pPr>
        <w:autoSpaceDE w:val="0"/>
        <w:autoSpaceDN w:val="0"/>
        <w:adjustRightInd w:val="0"/>
        <w:spacing w:line="276" w:lineRule="auto"/>
        <w:jc w:val="both"/>
        <w:rPr>
          <w:rFonts w:eastAsiaTheme="minorHAnsi"/>
          <w:lang w:val="bg-BG"/>
        </w:rPr>
      </w:pPr>
      <w:r w:rsidRPr="00125E9B">
        <w:rPr>
          <w:rFonts w:eastAsiaTheme="minorHAnsi"/>
          <w:lang w:val="bg-BG"/>
        </w:rPr>
        <w:t>................... 201</w:t>
      </w:r>
      <w:r w:rsidR="0057557E" w:rsidRPr="00125E9B">
        <w:rPr>
          <w:rFonts w:eastAsiaTheme="minorHAnsi"/>
          <w:lang w:val="bg-BG"/>
        </w:rPr>
        <w:t>5</w:t>
      </w:r>
      <w:r w:rsidRPr="00125E9B">
        <w:rPr>
          <w:rFonts w:eastAsiaTheme="minorHAnsi"/>
          <w:lang w:val="bg-BG"/>
        </w:rPr>
        <w:t xml:space="preserve"> </w:t>
      </w:r>
      <w:r w:rsidR="00E81EC4" w:rsidRPr="00125E9B">
        <w:rPr>
          <w:rFonts w:eastAsiaTheme="minorHAnsi"/>
          <w:lang w:val="bg-BG"/>
        </w:rPr>
        <w:t>година,</w:t>
      </w:r>
      <w:r w:rsidR="001740EE" w:rsidRPr="00125E9B">
        <w:rPr>
          <w:rFonts w:eastAsiaTheme="minorHAnsi"/>
          <w:lang w:val="bg-BG"/>
        </w:rPr>
        <w:t xml:space="preserve">                            </w:t>
      </w:r>
      <w:r w:rsidR="0006226A">
        <w:rPr>
          <w:rFonts w:eastAsiaTheme="minorHAnsi"/>
          <w:lang w:val="bg-BG"/>
        </w:rPr>
        <w:t xml:space="preserve">                                                  </w:t>
      </w:r>
      <w:r w:rsidR="001740EE" w:rsidRPr="0006226A">
        <w:rPr>
          <w:rFonts w:eastAsiaTheme="minorHAnsi"/>
          <w:b/>
          <w:lang w:val="bg-BG"/>
        </w:rPr>
        <w:t>Подпис и печат</w:t>
      </w:r>
      <w:r w:rsidR="001740EE" w:rsidRPr="00125E9B">
        <w:rPr>
          <w:rFonts w:eastAsiaTheme="minorHAnsi"/>
          <w:lang w:val="bg-BG"/>
        </w:rPr>
        <w:t>: ................................</w:t>
      </w:r>
    </w:p>
    <w:p w:rsidR="00E122AA" w:rsidRPr="00125E9B" w:rsidRDefault="00DD62E2" w:rsidP="00276FFF">
      <w:pPr>
        <w:spacing w:line="276" w:lineRule="auto"/>
        <w:jc w:val="both"/>
      </w:pPr>
      <w:r w:rsidRPr="00125E9B">
        <w:rPr>
          <w:rFonts w:eastAsiaTheme="minorHAnsi"/>
          <w:lang w:val="bg-BG"/>
        </w:rPr>
        <w:t xml:space="preserve">град ……………….… </w:t>
      </w:r>
      <w:r w:rsidR="00F82E75" w:rsidRPr="00125E9B">
        <w:rPr>
          <w:rFonts w:eastAsiaTheme="minorHAnsi"/>
          <w:lang w:val="bg-BG"/>
        </w:rPr>
        <w:t xml:space="preserve">  </w:t>
      </w:r>
      <w:r w:rsidR="001740EE" w:rsidRPr="00125E9B">
        <w:rPr>
          <w:rFonts w:eastAsiaTheme="minorHAnsi"/>
          <w:lang w:val="bg-BG"/>
        </w:rPr>
        <w:t xml:space="preserve">                                </w:t>
      </w:r>
      <w:r w:rsidR="0006226A">
        <w:rPr>
          <w:rFonts w:eastAsiaTheme="minorHAnsi"/>
          <w:lang w:val="bg-BG"/>
        </w:rPr>
        <w:t xml:space="preserve">                                               </w:t>
      </w:r>
      <w:r w:rsidR="001740EE" w:rsidRPr="00125E9B">
        <w:rPr>
          <w:rFonts w:eastAsiaTheme="minorHAnsi"/>
          <w:lang w:val="bg-BG"/>
        </w:rPr>
        <w:t>(</w:t>
      </w:r>
      <w:r w:rsidR="001740EE" w:rsidRPr="00125E9B">
        <w:rPr>
          <w:rFonts w:eastAsiaTheme="minorHAnsi"/>
          <w:i/>
          <w:iCs/>
          <w:lang w:val="bg-BG"/>
        </w:rPr>
        <w:t>изписват се длъжност, собствено и фамилно име</w:t>
      </w:r>
      <w:r w:rsidR="001740EE" w:rsidRPr="00125E9B">
        <w:rPr>
          <w:rFonts w:eastAsiaTheme="minorHAnsi"/>
          <w:lang w:val="bg-BG"/>
        </w:rPr>
        <w:t>)</w:t>
      </w:r>
      <w:r w:rsidR="00C76A6B">
        <w:rPr>
          <w:noProof/>
          <w:lang w:val="bg-BG" w:eastAsia="bg-BG"/>
        </w:rPr>
        <w:pict>
          <v:line id="Line 3" o:spid="_x0000_s1026" style="position:absolute;left:0;text-align:left;z-index:251660288;visibility:visible;mso-position-horizontal-relative:text;mso-position-vertical-relative:text" from="-9pt,642.5pt" to="6in,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"/>
        </w:pict>
      </w:r>
      <w:r w:rsidR="00F82E75" w:rsidRPr="00125E9B">
        <w:rPr>
          <w:rFonts w:eastAsiaTheme="minorHAnsi"/>
          <w:lang w:val="bg-BG"/>
        </w:rPr>
        <w:t xml:space="preserve">                                                                     </w:t>
      </w:r>
    </w:p>
    <w:p w:rsidR="00125E9B" w:rsidRPr="00125E9B" w:rsidRDefault="00125E9B">
      <w:pPr>
        <w:spacing w:line="276" w:lineRule="auto"/>
        <w:jc w:val="both"/>
      </w:pPr>
    </w:p>
    <w:sectPr w:rsidR="00125E9B" w:rsidRPr="00125E9B" w:rsidSect="00CE1B2B">
      <w:footerReference w:type="default" r:id="rId8"/>
      <w:headerReference w:type="first" r:id="rId9"/>
      <w:footerReference w:type="first" r:id="rId10"/>
      <w:pgSz w:w="16838" w:h="11906" w:orient="landscape" w:code="9"/>
      <w:pgMar w:top="1418" w:right="1276" w:bottom="179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66C" w:rsidRDefault="00FC166C">
      <w:r>
        <w:separator/>
      </w:r>
    </w:p>
  </w:endnote>
  <w:endnote w:type="continuationSeparator" w:id="0">
    <w:p w:rsidR="00FC166C" w:rsidRDefault="00FC1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3657"/>
      <w:docPartObj>
        <w:docPartGallery w:val="Page Numbers (Bottom of Page)"/>
        <w:docPartUnique/>
      </w:docPartObj>
    </w:sdtPr>
    <w:sdtContent>
      <w:p w:rsidR="00A81756" w:rsidRDefault="00C76A6B">
        <w:pPr>
          <w:pStyle w:val="a4"/>
          <w:jc w:val="right"/>
        </w:pPr>
        <w:r>
          <w:fldChar w:fldCharType="begin"/>
        </w:r>
        <w:r w:rsidR="0007163F">
          <w:instrText xml:space="preserve"> PAGE   \* MERGEFORMAT </w:instrText>
        </w:r>
        <w:r>
          <w:fldChar w:fldCharType="separate"/>
        </w:r>
        <w:r w:rsidR="00864076">
          <w:rPr>
            <w:noProof/>
          </w:rPr>
          <w:t>13</w:t>
        </w:r>
        <w:r>
          <w:rPr>
            <w:noProof/>
          </w:rPr>
          <w:fldChar w:fldCharType="end"/>
        </w:r>
      </w:p>
    </w:sdtContent>
  </w:sdt>
  <w:p w:rsidR="00A81756" w:rsidRDefault="00A8175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756" w:rsidRPr="00E34196" w:rsidRDefault="00A81756">
    <w:pPr>
      <w:pStyle w:val="a4"/>
      <w:spacing w:line="360" w:lineRule="auto"/>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66C" w:rsidRDefault="00FC166C">
      <w:r>
        <w:separator/>
      </w:r>
    </w:p>
  </w:footnote>
  <w:footnote w:type="continuationSeparator" w:id="0">
    <w:p w:rsidR="00FC166C" w:rsidRDefault="00FC166C">
      <w:r>
        <w:continuationSeparator/>
      </w:r>
    </w:p>
  </w:footnote>
  <w:footnote w:id="1">
    <w:p w:rsidR="00DE5507" w:rsidRPr="00861F4E" w:rsidRDefault="00DE5507" w:rsidP="00276FFF">
      <w:pPr>
        <w:pStyle w:val="ab"/>
        <w:jc w:val="both"/>
        <w:rPr>
          <w:lang w:val="ru-RU"/>
        </w:rPr>
      </w:pPr>
      <w:r>
        <w:rPr>
          <w:rStyle w:val="ad"/>
        </w:rPr>
        <w:footnoteRef/>
      </w:r>
      <w:r w:rsidRPr="00861F4E">
        <w:rPr>
          <w:lang w:val="ru-RU"/>
        </w:rPr>
        <w:t xml:space="preserve"> Участниците могат да</w:t>
      </w:r>
      <w:r>
        <w:rPr>
          <w:lang w:val="bg-BG"/>
        </w:rPr>
        <w:t xml:space="preserve"> </w:t>
      </w:r>
      <w:r w:rsidRPr="00861F4E">
        <w:rPr>
          <w:lang w:val="ru-RU"/>
        </w:rPr>
        <w:t>получат необходимата информация за задълженията, свързани с</w:t>
      </w:r>
      <w:r w:rsidR="00C519FC">
        <w:rPr>
          <w:lang w:val="bg-BG"/>
        </w:rPr>
        <w:t xml:space="preserve"> </w:t>
      </w:r>
      <w:r w:rsidRPr="00861F4E">
        <w:rPr>
          <w:lang w:val="ru-RU"/>
        </w:rPr>
        <w:t>данъци и осигуровки, опазване на околната среда, закрила на заетостта и условията на труд,</w:t>
      </w:r>
      <w:r w:rsidR="00C519FC">
        <w:rPr>
          <w:lang w:val="bg-BG"/>
        </w:rPr>
        <w:t xml:space="preserve"> </w:t>
      </w:r>
      <w:r w:rsidRPr="00861F4E">
        <w:rPr>
          <w:lang w:val="ru-RU"/>
        </w:rPr>
        <w:t xml:space="preserve">които са в сила в Република България и относими към </w:t>
      </w:r>
      <w:r>
        <w:rPr>
          <w:lang w:val="bg-BG"/>
        </w:rPr>
        <w:t xml:space="preserve">предоставяните </w:t>
      </w:r>
      <w:r w:rsidRPr="00861F4E">
        <w:rPr>
          <w:lang w:val="ru-RU"/>
        </w:rPr>
        <w:t xml:space="preserve">услуги, </w:t>
      </w:r>
      <w:r>
        <w:rPr>
          <w:lang w:val="bg-BG"/>
        </w:rPr>
        <w:t xml:space="preserve">включени </w:t>
      </w:r>
      <w:proofErr w:type="gramStart"/>
      <w:r>
        <w:rPr>
          <w:lang w:val="bg-BG"/>
        </w:rPr>
        <w:t>в</w:t>
      </w:r>
      <w:proofErr w:type="gramEnd"/>
      <w:r>
        <w:rPr>
          <w:lang w:val="bg-BG"/>
        </w:rPr>
        <w:t xml:space="preserve"> изпълнението</w:t>
      </w:r>
      <w:r w:rsidRPr="00861F4E">
        <w:rPr>
          <w:lang w:val="ru-RU"/>
        </w:rPr>
        <w:t xml:space="preserve"> на поръчката, както</w:t>
      </w:r>
      <w:r>
        <w:rPr>
          <w:lang w:val="bg-BG"/>
        </w:rPr>
        <w:t xml:space="preserve"> </w:t>
      </w:r>
      <w:r w:rsidRPr="00861F4E">
        <w:rPr>
          <w:lang w:val="ru-RU"/>
        </w:rPr>
        <w:t>следва:</w:t>
      </w:r>
    </w:p>
    <w:p w:rsidR="00DE5507" w:rsidRPr="00861F4E" w:rsidRDefault="00DE5507" w:rsidP="00276FFF">
      <w:pPr>
        <w:pStyle w:val="ab"/>
        <w:numPr>
          <w:ilvl w:val="0"/>
          <w:numId w:val="15"/>
        </w:numPr>
        <w:jc w:val="both"/>
        <w:rPr>
          <w:lang w:val="ru-RU"/>
        </w:rPr>
      </w:pPr>
      <w:r w:rsidRPr="00861F4E">
        <w:rPr>
          <w:lang w:val="ru-RU"/>
        </w:rPr>
        <w:t xml:space="preserve">Относно задълженията, </w:t>
      </w:r>
      <w:r w:rsidR="00C72916" w:rsidRPr="00861F4E">
        <w:rPr>
          <w:lang w:val="ru-RU"/>
        </w:rPr>
        <w:t>свързани с данъци и осигуровки:</w:t>
      </w:r>
      <w:r w:rsidR="00C72916">
        <w:rPr>
          <w:lang w:val="bg-BG"/>
        </w:rPr>
        <w:t xml:space="preserve"> </w:t>
      </w:r>
      <w:r w:rsidR="008E2580" w:rsidRPr="00861F4E">
        <w:rPr>
          <w:lang w:val="ru-RU"/>
        </w:rPr>
        <w:t xml:space="preserve">Национална агенция </w:t>
      </w:r>
      <w:proofErr w:type="gramStart"/>
      <w:r w:rsidR="008E2580">
        <w:rPr>
          <w:lang w:val="bg-BG"/>
        </w:rPr>
        <w:t>за</w:t>
      </w:r>
      <w:proofErr w:type="gramEnd"/>
      <w:r w:rsidRPr="00861F4E">
        <w:rPr>
          <w:lang w:val="ru-RU"/>
        </w:rPr>
        <w:t xml:space="preserve"> </w:t>
      </w:r>
      <w:proofErr w:type="gramStart"/>
      <w:r w:rsidRPr="00861F4E">
        <w:rPr>
          <w:lang w:val="ru-RU"/>
        </w:rPr>
        <w:t>приходите</w:t>
      </w:r>
      <w:proofErr w:type="gramEnd"/>
      <w:r w:rsidRPr="00861F4E">
        <w:rPr>
          <w:lang w:val="ru-RU"/>
        </w:rPr>
        <w:t>:</w:t>
      </w:r>
      <w:r w:rsidRPr="00C72916">
        <w:rPr>
          <w:lang w:val="bg-BG"/>
        </w:rPr>
        <w:t xml:space="preserve"> и</w:t>
      </w:r>
      <w:r w:rsidRPr="00861F4E">
        <w:rPr>
          <w:lang w:val="ru-RU"/>
        </w:rPr>
        <w:t>нформационен телефон</w:t>
      </w:r>
      <w:r w:rsidRPr="00C72916">
        <w:rPr>
          <w:lang w:val="bg-BG"/>
        </w:rPr>
        <w:t xml:space="preserve">: </w:t>
      </w:r>
      <w:r w:rsidRPr="00861F4E">
        <w:rPr>
          <w:lang w:val="ru-RU"/>
        </w:rPr>
        <w:t>0700 18 700;</w:t>
      </w:r>
      <w:r w:rsidRPr="00C72916">
        <w:rPr>
          <w:lang w:val="bg-BG"/>
        </w:rPr>
        <w:t xml:space="preserve"> и</w:t>
      </w:r>
      <w:r w:rsidRPr="00861F4E">
        <w:rPr>
          <w:lang w:val="ru-RU"/>
        </w:rPr>
        <w:t>нтернет адрес:</w:t>
      </w:r>
      <w:r w:rsidRPr="00C72916">
        <w:rPr>
          <w:lang w:val="bg-BG"/>
        </w:rPr>
        <w:t xml:space="preserve"> </w:t>
      </w:r>
      <w:hyperlink r:id="rId1" w:history="1">
        <w:r w:rsidRPr="002811C0">
          <w:rPr>
            <w:rStyle w:val="ae"/>
          </w:rPr>
          <w:t>http</w:t>
        </w:r>
        <w:r w:rsidRPr="00861F4E">
          <w:rPr>
            <w:rStyle w:val="ae"/>
            <w:lang w:val="ru-RU"/>
          </w:rPr>
          <w:t>://</w:t>
        </w:r>
        <w:r w:rsidRPr="002811C0">
          <w:rPr>
            <w:rStyle w:val="ae"/>
          </w:rPr>
          <w:t>www</w:t>
        </w:r>
        <w:r w:rsidRPr="00861F4E">
          <w:rPr>
            <w:rStyle w:val="ae"/>
            <w:lang w:val="ru-RU"/>
          </w:rPr>
          <w:t>.</w:t>
        </w:r>
        <w:r w:rsidRPr="002811C0">
          <w:rPr>
            <w:rStyle w:val="ae"/>
          </w:rPr>
          <w:t>nap</w:t>
        </w:r>
        <w:r w:rsidRPr="00861F4E">
          <w:rPr>
            <w:rStyle w:val="ae"/>
            <w:lang w:val="ru-RU"/>
          </w:rPr>
          <w:t>.</w:t>
        </w:r>
        <w:r w:rsidRPr="002811C0">
          <w:rPr>
            <w:rStyle w:val="ae"/>
          </w:rPr>
          <w:t>bg</w:t>
        </w:r>
      </w:hyperlink>
      <w:r w:rsidR="00C40FFA">
        <w:rPr>
          <w:lang w:val="bg-BG"/>
        </w:rPr>
        <w:t>.</w:t>
      </w:r>
    </w:p>
    <w:p w:rsidR="00DE5507" w:rsidRPr="00DE5507" w:rsidRDefault="00DE5507" w:rsidP="00276FFF">
      <w:pPr>
        <w:pStyle w:val="ab"/>
        <w:jc w:val="both"/>
        <w:rPr>
          <w:lang w:val="bg-BG"/>
        </w:rPr>
      </w:pPr>
      <w:r w:rsidRPr="005612F0">
        <w:rPr>
          <w:lang w:val="ru-RU"/>
        </w:rPr>
        <w:t>2.</w:t>
      </w:r>
      <w:r>
        <w:rPr>
          <w:lang w:val="bg-BG"/>
        </w:rPr>
        <w:t xml:space="preserve"> </w:t>
      </w:r>
      <w:r w:rsidRPr="005612F0">
        <w:rPr>
          <w:lang w:val="ru-RU"/>
        </w:rPr>
        <w:t>Относно задълженията,</w:t>
      </w:r>
      <w:r>
        <w:rPr>
          <w:lang w:val="bg-BG"/>
        </w:rPr>
        <w:t xml:space="preserve"> </w:t>
      </w:r>
      <w:r w:rsidRPr="005612F0">
        <w:rPr>
          <w:lang w:val="ru-RU"/>
        </w:rPr>
        <w:t>свързани с</w:t>
      </w:r>
      <w:r>
        <w:rPr>
          <w:lang w:val="bg-BG"/>
        </w:rPr>
        <w:t xml:space="preserve"> </w:t>
      </w:r>
      <w:r w:rsidRPr="005612F0">
        <w:rPr>
          <w:lang w:val="ru-RU"/>
        </w:rPr>
        <w:t>опазване на околната среда:</w:t>
      </w:r>
      <w:r>
        <w:rPr>
          <w:lang w:val="bg-BG"/>
        </w:rPr>
        <w:t xml:space="preserve"> </w:t>
      </w:r>
      <w:r w:rsidRPr="005612F0">
        <w:rPr>
          <w:lang w:val="ru-RU"/>
        </w:rPr>
        <w:t>Министерство на околната среда и водите:</w:t>
      </w:r>
      <w:r>
        <w:rPr>
          <w:lang w:val="bg-BG"/>
        </w:rPr>
        <w:t xml:space="preserve"> и</w:t>
      </w:r>
      <w:r w:rsidRPr="005612F0">
        <w:rPr>
          <w:lang w:val="ru-RU"/>
        </w:rPr>
        <w:t>нформационн</w:t>
      </w:r>
      <w:r>
        <w:rPr>
          <w:lang w:val="bg-BG"/>
        </w:rPr>
        <w:t>ият</w:t>
      </w:r>
      <w:r w:rsidRPr="005612F0">
        <w:rPr>
          <w:lang w:val="ru-RU"/>
        </w:rPr>
        <w:t xml:space="preserve"> център на МОСВ</w:t>
      </w:r>
      <w:r>
        <w:rPr>
          <w:lang w:val="bg-BG"/>
        </w:rPr>
        <w:t xml:space="preserve"> </w:t>
      </w:r>
      <w:r w:rsidRPr="005612F0">
        <w:rPr>
          <w:lang w:val="ru-RU"/>
        </w:rPr>
        <w:t>работи за посетители всеки работен ден от 14 до 17</w:t>
      </w:r>
      <w:r>
        <w:rPr>
          <w:lang w:val="bg-BG"/>
        </w:rPr>
        <w:t xml:space="preserve"> </w:t>
      </w:r>
      <w:r w:rsidRPr="005612F0">
        <w:rPr>
          <w:lang w:val="ru-RU"/>
        </w:rPr>
        <w:t>ч.</w:t>
      </w:r>
      <w:r>
        <w:rPr>
          <w:lang w:val="bg-BG"/>
        </w:rPr>
        <w:t xml:space="preserve">, </w:t>
      </w:r>
      <w:r w:rsidRPr="005612F0">
        <w:rPr>
          <w:lang w:val="ru-RU"/>
        </w:rPr>
        <w:t>София</w:t>
      </w:r>
      <w:r>
        <w:rPr>
          <w:lang w:val="bg-BG"/>
        </w:rPr>
        <w:t xml:space="preserve"> </w:t>
      </w:r>
      <w:r w:rsidRPr="005612F0">
        <w:rPr>
          <w:lang w:val="ru-RU"/>
        </w:rPr>
        <w:t>1000,</w:t>
      </w:r>
      <w:r>
        <w:rPr>
          <w:lang w:val="bg-BG"/>
        </w:rPr>
        <w:t xml:space="preserve"> </w:t>
      </w:r>
      <w:r w:rsidRPr="005612F0">
        <w:rPr>
          <w:lang w:val="ru-RU"/>
        </w:rPr>
        <w:t xml:space="preserve"> ул.</w:t>
      </w:r>
      <w:r>
        <w:rPr>
          <w:lang w:val="bg-BG"/>
        </w:rPr>
        <w:t xml:space="preserve"> </w:t>
      </w:r>
      <w:r w:rsidRPr="00861F4E">
        <w:rPr>
          <w:lang w:val="ru-RU"/>
        </w:rPr>
        <w:t>„У. Гладстон“</w:t>
      </w:r>
      <w:r>
        <w:rPr>
          <w:lang w:val="bg-BG"/>
        </w:rPr>
        <w:t xml:space="preserve"> №</w:t>
      </w:r>
      <w:r w:rsidRPr="00861F4E">
        <w:rPr>
          <w:lang w:val="ru-RU"/>
        </w:rPr>
        <w:t xml:space="preserve"> 67,</w:t>
      </w:r>
      <w:r>
        <w:rPr>
          <w:lang w:val="bg-BG"/>
        </w:rPr>
        <w:t xml:space="preserve"> т</w:t>
      </w:r>
      <w:r w:rsidRPr="00861F4E">
        <w:rPr>
          <w:lang w:val="ru-RU"/>
        </w:rPr>
        <w:t>ел</w:t>
      </w:r>
      <w:r>
        <w:rPr>
          <w:lang w:val="bg-BG"/>
        </w:rPr>
        <w:t>.</w:t>
      </w:r>
      <w:r w:rsidRPr="00861F4E">
        <w:rPr>
          <w:lang w:val="ru-RU"/>
        </w:rPr>
        <w:t>: 02/ 940 63</w:t>
      </w:r>
      <w:r w:rsidR="00845F06">
        <w:rPr>
          <w:lang w:val="bg-BG"/>
        </w:rPr>
        <w:t xml:space="preserve"> </w:t>
      </w:r>
      <w:r w:rsidRPr="00861F4E">
        <w:rPr>
          <w:lang w:val="ru-RU"/>
        </w:rPr>
        <w:t xml:space="preserve">31; </w:t>
      </w:r>
      <w:r>
        <w:rPr>
          <w:lang w:val="bg-BG"/>
        </w:rPr>
        <w:t>и</w:t>
      </w:r>
      <w:r w:rsidRPr="00861F4E">
        <w:rPr>
          <w:lang w:val="ru-RU"/>
        </w:rPr>
        <w:t>нтернет адрес:</w:t>
      </w:r>
      <w:r>
        <w:rPr>
          <w:lang w:val="bg-BG"/>
        </w:rPr>
        <w:t xml:space="preserve"> </w:t>
      </w:r>
      <w:hyperlink r:id="rId2" w:history="1">
        <w:r w:rsidRPr="002811C0">
          <w:rPr>
            <w:rStyle w:val="ae"/>
          </w:rPr>
          <w:t>http</w:t>
        </w:r>
        <w:r w:rsidRPr="00861F4E">
          <w:rPr>
            <w:rStyle w:val="ae"/>
            <w:lang w:val="ru-RU"/>
          </w:rPr>
          <w:t>://</w:t>
        </w:r>
        <w:r w:rsidRPr="002811C0">
          <w:rPr>
            <w:rStyle w:val="ae"/>
          </w:rPr>
          <w:t>www</w:t>
        </w:r>
        <w:r w:rsidRPr="00861F4E">
          <w:rPr>
            <w:rStyle w:val="ae"/>
            <w:lang w:val="ru-RU"/>
          </w:rPr>
          <w:t>.</w:t>
        </w:r>
        <w:r w:rsidRPr="002811C0">
          <w:rPr>
            <w:rStyle w:val="ae"/>
          </w:rPr>
          <w:t>moew</w:t>
        </w:r>
        <w:r w:rsidRPr="00861F4E">
          <w:rPr>
            <w:rStyle w:val="ae"/>
            <w:lang w:val="ru-RU"/>
          </w:rPr>
          <w:t>.</w:t>
        </w:r>
        <w:r w:rsidRPr="002811C0">
          <w:rPr>
            <w:rStyle w:val="ae"/>
          </w:rPr>
          <w:t>government</w:t>
        </w:r>
        <w:r w:rsidRPr="00861F4E">
          <w:rPr>
            <w:rStyle w:val="ae"/>
            <w:lang w:val="ru-RU"/>
          </w:rPr>
          <w:t>.</w:t>
        </w:r>
        <w:r w:rsidRPr="002811C0">
          <w:rPr>
            <w:rStyle w:val="ae"/>
          </w:rPr>
          <w:t>bg</w:t>
        </w:r>
      </w:hyperlink>
      <w:proofErr w:type="gramStart"/>
      <w:r>
        <w:rPr>
          <w:lang w:val="bg-BG"/>
        </w:rPr>
        <w:t xml:space="preserve"> </w:t>
      </w:r>
      <w:r w:rsidRPr="00861F4E">
        <w:rPr>
          <w:lang w:val="ru-RU"/>
        </w:rPr>
        <w:t>;</w:t>
      </w:r>
      <w:proofErr w:type="gramEnd"/>
    </w:p>
    <w:p w:rsidR="00DE5507" w:rsidRPr="00861F4E" w:rsidRDefault="00DE5507" w:rsidP="00276FFF">
      <w:pPr>
        <w:pStyle w:val="ab"/>
        <w:jc w:val="both"/>
        <w:rPr>
          <w:lang w:val="ru-RU"/>
        </w:rPr>
      </w:pPr>
      <w:r w:rsidRPr="00861F4E">
        <w:rPr>
          <w:lang w:val="ru-RU"/>
        </w:rPr>
        <w:t>3.</w:t>
      </w:r>
      <w:r>
        <w:rPr>
          <w:lang w:val="bg-BG"/>
        </w:rPr>
        <w:t xml:space="preserve"> </w:t>
      </w:r>
      <w:r w:rsidRPr="00861F4E">
        <w:rPr>
          <w:lang w:val="ru-RU"/>
        </w:rPr>
        <w:t>Относно задълженията,</w:t>
      </w:r>
      <w:r>
        <w:rPr>
          <w:lang w:val="bg-BG"/>
        </w:rPr>
        <w:t xml:space="preserve"> </w:t>
      </w:r>
      <w:r w:rsidRPr="00861F4E">
        <w:rPr>
          <w:lang w:val="ru-RU"/>
        </w:rPr>
        <w:t>свързани със закрила на заетостта и условията на труд:</w:t>
      </w:r>
    </w:p>
    <w:p w:rsidR="00DE5507" w:rsidRPr="00DE5507" w:rsidRDefault="00DE5507" w:rsidP="00276FFF">
      <w:pPr>
        <w:pStyle w:val="ab"/>
        <w:jc w:val="both"/>
        <w:rPr>
          <w:lang w:val="bg-BG"/>
        </w:rPr>
      </w:pPr>
      <w:r w:rsidRPr="005612F0">
        <w:rPr>
          <w:lang w:val="ru-RU"/>
        </w:rPr>
        <w:t xml:space="preserve">Министерство </w:t>
      </w:r>
      <w:proofErr w:type="gramStart"/>
      <w:r w:rsidRPr="005612F0">
        <w:rPr>
          <w:lang w:val="ru-RU"/>
        </w:rPr>
        <w:t>на</w:t>
      </w:r>
      <w:proofErr w:type="gramEnd"/>
      <w:r w:rsidRPr="005612F0">
        <w:rPr>
          <w:lang w:val="ru-RU"/>
        </w:rPr>
        <w:t xml:space="preserve"> </w:t>
      </w:r>
      <w:proofErr w:type="gramStart"/>
      <w:r w:rsidRPr="005612F0">
        <w:rPr>
          <w:lang w:val="ru-RU"/>
        </w:rPr>
        <w:t>труда</w:t>
      </w:r>
      <w:proofErr w:type="gramEnd"/>
      <w:r w:rsidRPr="005612F0">
        <w:rPr>
          <w:lang w:val="ru-RU"/>
        </w:rPr>
        <w:t xml:space="preserve"> и социалната политика:</w:t>
      </w:r>
      <w:r>
        <w:rPr>
          <w:lang w:val="bg-BG"/>
        </w:rPr>
        <w:t xml:space="preserve"> и</w:t>
      </w:r>
      <w:r w:rsidRPr="005612F0">
        <w:rPr>
          <w:lang w:val="ru-RU"/>
        </w:rPr>
        <w:t>нтернет адрес:</w:t>
      </w:r>
      <w:r>
        <w:rPr>
          <w:lang w:val="bg-BG"/>
        </w:rPr>
        <w:t xml:space="preserve"> </w:t>
      </w:r>
      <w:hyperlink r:id="rId3" w:history="1">
        <w:r w:rsidRPr="002811C0">
          <w:rPr>
            <w:rStyle w:val="ae"/>
          </w:rPr>
          <w:t>http</w:t>
        </w:r>
        <w:r w:rsidRPr="005612F0">
          <w:rPr>
            <w:rStyle w:val="ae"/>
            <w:lang w:val="ru-RU"/>
          </w:rPr>
          <w:t>://</w:t>
        </w:r>
        <w:r w:rsidRPr="002811C0">
          <w:rPr>
            <w:rStyle w:val="ae"/>
          </w:rPr>
          <w:t>www</w:t>
        </w:r>
        <w:r w:rsidRPr="005612F0">
          <w:rPr>
            <w:rStyle w:val="ae"/>
            <w:lang w:val="ru-RU"/>
          </w:rPr>
          <w:t>.</w:t>
        </w:r>
        <w:r w:rsidRPr="002811C0">
          <w:rPr>
            <w:rStyle w:val="ae"/>
          </w:rPr>
          <w:t>mlsp</w:t>
        </w:r>
        <w:r w:rsidRPr="005612F0">
          <w:rPr>
            <w:rStyle w:val="ae"/>
            <w:lang w:val="ru-RU"/>
          </w:rPr>
          <w:t>.</w:t>
        </w:r>
        <w:r w:rsidRPr="002811C0">
          <w:rPr>
            <w:rStyle w:val="ae"/>
          </w:rPr>
          <w:t>government</w:t>
        </w:r>
        <w:r w:rsidRPr="005612F0">
          <w:rPr>
            <w:rStyle w:val="ae"/>
            <w:lang w:val="ru-RU"/>
          </w:rPr>
          <w:t>.</w:t>
        </w:r>
        <w:r w:rsidRPr="002811C0">
          <w:rPr>
            <w:rStyle w:val="ae"/>
          </w:rPr>
          <w:t>bg</w:t>
        </w:r>
      </w:hyperlink>
      <w:r w:rsidRPr="005612F0">
        <w:rPr>
          <w:lang w:val="ru-RU"/>
        </w:rPr>
        <w:t>;</w:t>
      </w:r>
      <w:r w:rsidR="00C519FC">
        <w:rPr>
          <w:lang w:val="bg-BG"/>
        </w:rPr>
        <w:t xml:space="preserve"> </w:t>
      </w:r>
      <w:r w:rsidRPr="005612F0">
        <w:rPr>
          <w:lang w:val="ru-RU"/>
        </w:rPr>
        <w:t>София 1051, ул.</w:t>
      </w:r>
      <w:r>
        <w:rPr>
          <w:lang w:val="bg-BG"/>
        </w:rPr>
        <w:t xml:space="preserve"> </w:t>
      </w:r>
      <w:r>
        <w:t>„Триадица“</w:t>
      </w:r>
      <w:r>
        <w:rPr>
          <w:lang w:val="bg-BG"/>
        </w:rPr>
        <w:t xml:space="preserve"> № </w:t>
      </w:r>
      <w:r w:rsidR="00845F06">
        <w:t xml:space="preserve">2, </w:t>
      </w:r>
      <w:r w:rsidR="00845F06">
        <w:rPr>
          <w:lang w:val="bg-BG"/>
        </w:rPr>
        <w:t>т</w:t>
      </w:r>
      <w:r>
        <w:t>ел</w:t>
      </w:r>
      <w:r w:rsidR="00845F06">
        <w:rPr>
          <w:lang w:val="bg-BG"/>
        </w:rPr>
        <w:t>.</w:t>
      </w:r>
      <w:r>
        <w:t xml:space="preserve">: </w:t>
      </w:r>
      <w:r w:rsidR="00845F06">
        <w:rPr>
          <w:lang w:val="bg-BG"/>
        </w:rPr>
        <w:t xml:space="preserve">02/ </w:t>
      </w:r>
      <w:r>
        <w:t>811</w:t>
      </w:r>
      <w:r w:rsidR="00845F06">
        <w:rPr>
          <w:lang w:val="bg-BG"/>
        </w:rPr>
        <w:t xml:space="preserve"> </w:t>
      </w:r>
      <w:r>
        <w:t>94</w:t>
      </w:r>
      <w:r w:rsidR="00845F06">
        <w:rPr>
          <w:lang w:val="bg-BG"/>
        </w:rPr>
        <w:t xml:space="preserve"> </w:t>
      </w:r>
      <w:r>
        <w:t>43</w:t>
      </w:r>
      <w:r>
        <w:rPr>
          <w:lang w:val="bg-BG"/>
        </w:rPr>
        <w:t>.</w:t>
      </w:r>
    </w:p>
    <w:p w:rsidR="00DE5507" w:rsidRPr="00DE5507" w:rsidRDefault="00DE5507" w:rsidP="00276FFF">
      <w:pPr>
        <w:pStyle w:val="ab"/>
        <w:jc w:val="both"/>
        <w:rPr>
          <w:lang w:val="bg-BG"/>
        </w:rPr>
      </w:pP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756" w:rsidRPr="00E122AA" w:rsidRDefault="00A81756" w:rsidP="00884C18">
    <w:pPr>
      <w:pStyle w:val="a3"/>
      <w:rPr>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260"/>
    <w:multiLevelType w:val="hybridMultilevel"/>
    <w:tmpl w:val="7278EA36"/>
    <w:lvl w:ilvl="0" w:tplc="60C84D92">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80D5475"/>
    <w:multiLevelType w:val="hybridMultilevel"/>
    <w:tmpl w:val="4912C0F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B6A72AB"/>
    <w:multiLevelType w:val="hybridMultilevel"/>
    <w:tmpl w:val="56E29F74"/>
    <w:lvl w:ilvl="0" w:tplc="C524863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A617E3C"/>
    <w:multiLevelType w:val="hybridMultilevel"/>
    <w:tmpl w:val="AC84BD48"/>
    <w:lvl w:ilvl="0" w:tplc="26C2449A">
      <w:start w:val="1"/>
      <w:numFmt w:val="decimal"/>
      <w:lvlText w:val="%1."/>
      <w:lvlJc w:val="left"/>
      <w:pPr>
        <w:tabs>
          <w:tab w:val="num" w:pos="1070"/>
        </w:tabs>
        <w:ind w:left="1070" w:hanging="360"/>
      </w:pPr>
      <w:rPr>
        <w:rFonts w:ascii="Arial" w:eastAsia="Times New Roman" w:hAnsi="Arial" w:cs="Arial"/>
      </w:rPr>
    </w:lvl>
    <w:lvl w:ilvl="1" w:tplc="04020019" w:tentative="1">
      <w:start w:val="1"/>
      <w:numFmt w:val="lowerLetter"/>
      <w:lvlText w:val="%2."/>
      <w:lvlJc w:val="left"/>
      <w:pPr>
        <w:tabs>
          <w:tab w:val="num" w:pos="2150"/>
        </w:tabs>
        <w:ind w:left="2150" w:hanging="360"/>
      </w:pPr>
    </w:lvl>
    <w:lvl w:ilvl="2" w:tplc="0402001B" w:tentative="1">
      <w:start w:val="1"/>
      <w:numFmt w:val="lowerRoman"/>
      <w:lvlText w:val="%3."/>
      <w:lvlJc w:val="right"/>
      <w:pPr>
        <w:tabs>
          <w:tab w:val="num" w:pos="2870"/>
        </w:tabs>
        <w:ind w:left="2870" w:hanging="180"/>
      </w:pPr>
    </w:lvl>
    <w:lvl w:ilvl="3" w:tplc="0402000F" w:tentative="1">
      <w:start w:val="1"/>
      <w:numFmt w:val="decimal"/>
      <w:lvlText w:val="%4."/>
      <w:lvlJc w:val="left"/>
      <w:pPr>
        <w:tabs>
          <w:tab w:val="num" w:pos="3590"/>
        </w:tabs>
        <w:ind w:left="3590" w:hanging="360"/>
      </w:pPr>
    </w:lvl>
    <w:lvl w:ilvl="4" w:tplc="04020019" w:tentative="1">
      <w:start w:val="1"/>
      <w:numFmt w:val="lowerLetter"/>
      <w:lvlText w:val="%5."/>
      <w:lvlJc w:val="left"/>
      <w:pPr>
        <w:tabs>
          <w:tab w:val="num" w:pos="4310"/>
        </w:tabs>
        <w:ind w:left="4310" w:hanging="360"/>
      </w:pPr>
    </w:lvl>
    <w:lvl w:ilvl="5" w:tplc="0402001B" w:tentative="1">
      <w:start w:val="1"/>
      <w:numFmt w:val="lowerRoman"/>
      <w:lvlText w:val="%6."/>
      <w:lvlJc w:val="right"/>
      <w:pPr>
        <w:tabs>
          <w:tab w:val="num" w:pos="5030"/>
        </w:tabs>
        <w:ind w:left="5030" w:hanging="180"/>
      </w:pPr>
    </w:lvl>
    <w:lvl w:ilvl="6" w:tplc="0402000F" w:tentative="1">
      <w:start w:val="1"/>
      <w:numFmt w:val="decimal"/>
      <w:lvlText w:val="%7."/>
      <w:lvlJc w:val="left"/>
      <w:pPr>
        <w:tabs>
          <w:tab w:val="num" w:pos="5750"/>
        </w:tabs>
        <w:ind w:left="5750" w:hanging="360"/>
      </w:pPr>
    </w:lvl>
    <w:lvl w:ilvl="7" w:tplc="04020019" w:tentative="1">
      <w:start w:val="1"/>
      <w:numFmt w:val="lowerLetter"/>
      <w:lvlText w:val="%8."/>
      <w:lvlJc w:val="left"/>
      <w:pPr>
        <w:tabs>
          <w:tab w:val="num" w:pos="6470"/>
        </w:tabs>
        <w:ind w:left="6470" w:hanging="360"/>
      </w:pPr>
    </w:lvl>
    <w:lvl w:ilvl="8" w:tplc="0402001B" w:tentative="1">
      <w:start w:val="1"/>
      <w:numFmt w:val="lowerRoman"/>
      <w:lvlText w:val="%9."/>
      <w:lvlJc w:val="right"/>
      <w:pPr>
        <w:tabs>
          <w:tab w:val="num" w:pos="7190"/>
        </w:tabs>
        <w:ind w:left="7190" w:hanging="180"/>
      </w:pPr>
    </w:lvl>
  </w:abstractNum>
  <w:abstractNum w:abstractNumId="4">
    <w:nsid w:val="2DCC1470"/>
    <w:multiLevelType w:val="hybridMultilevel"/>
    <w:tmpl w:val="B2F8732E"/>
    <w:lvl w:ilvl="0" w:tplc="42BCA018">
      <w:start w:val="3"/>
      <w:numFmt w:val="decimal"/>
      <w:lvlText w:val="%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nsid w:val="35497708"/>
    <w:multiLevelType w:val="hybridMultilevel"/>
    <w:tmpl w:val="003AE8FE"/>
    <w:lvl w:ilvl="0" w:tplc="2046884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15A6DFB"/>
    <w:multiLevelType w:val="multilevel"/>
    <w:tmpl w:val="E62223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26967E2"/>
    <w:multiLevelType w:val="hybridMultilevel"/>
    <w:tmpl w:val="64AEEB9E"/>
    <w:lvl w:ilvl="0" w:tplc="89E48374">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2A62B80"/>
    <w:multiLevelType w:val="hybridMultilevel"/>
    <w:tmpl w:val="D9C018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6724F8D"/>
    <w:multiLevelType w:val="hybridMultilevel"/>
    <w:tmpl w:val="7A7C8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7570797"/>
    <w:multiLevelType w:val="hybridMultilevel"/>
    <w:tmpl w:val="CE9827E2"/>
    <w:lvl w:ilvl="0" w:tplc="9EEAE92C">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BD73839"/>
    <w:multiLevelType w:val="multilevel"/>
    <w:tmpl w:val="EB362D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1114E27"/>
    <w:multiLevelType w:val="hybridMultilevel"/>
    <w:tmpl w:val="E48C587A"/>
    <w:lvl w:ilvl="0" w:tplc="86E43B64">
      <w:start w:val="7"/>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1446412"/>
    <w:multiLevelType w:val="hybridMultilevel"/>
    <w:tmpl w:val="BD063A00"/>
    <w:lvl w:ilvl="0" w:tplc="ACD878C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6A25E71"/>
    <w:multiLevelType w:val="hybridMultilevel"/>
    <w:tmpl w:val="BA18B656"/>
    <w:lvl w:ilvl="0" w:tplc="6C4AD51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CE804CA"/>
    <w:multiLevelType w:val="multilevel"/>
    <w:tmpl w:val="3B5A36D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EC73CBE"/>
    <w:multiLevelType w:val="multilevel"/>
    <w:tmpl w:val="8D6849E8"/>
    <w:lvl w:ilvl="0">
      <w:start w:val="1"/>
      <w:numFmt w:val="decimal"/>
      <w:pStyle w:val="1"/>
      <w:lvlText w:val="%1."/>
      <w:lvlJc w:val="left"/>
      <w:pPr>
        <w:ind w:left="432" w:hanging="432"/>
      </w:pPr>
      <w:rPr>
        <w:rFonts w:hint="default"/>
      </w:rPr>
    </w:lvl>
    <w:lvl w:ilvl="1">
      <w:start w:val="1"/>
      <w:numFmt w:val="decimal"/>
      <w:pStyle w:val="2"/>
      <w:lvlText w:val="%1.%2."/>
      <w:lvlJc w:val="left"/>
      <w:pPr>
        <w:ind w:left="718" w:hanging="576"/>
      </w:pPr>
      <w:rPr>
        <w:rFonts w:hint="default"/>
      </w:rPr>
    </w:lvl>
    <w:lvl w:ilvl="2">
      <w:start w:val="1"/>
      <w:numFmt w:val="decimal"/>
      <w:pStyle w:val="3"/>
      <w:lvlText w:val="%1.%2.%3."/>
      <w:lvlJc w:val="left"/>
      <w:pPr>
        <w:ind w:left="1288" w:hanging="720"/>
      </w:pPr>
      <w:rPr>
        <w:rFonts w:hint="default"/>
        <w:b w: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nsid w:val="6679744D"/>
    <w:multiLevelType w:val="hybridMultilevel"/>
    <w:tmpl w:val="9280C94E"/>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nsid w:val="6A3A1176"/>
    <w:multiLevelType w:val="hybridMultilevel"/>
    <w:tmpl w:val="4768EF96"/>
    <w:lvl w:ilvl="0" w:tplc="F5963B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87E4470"/>
    <w:multiLevelType w:val="hybridMultilevel"/>
    <w:tmpl w:val="A3C09014"/>
    <w:lvl w:ilvl="0" w:tplc="0402000D">
      <w:start w:val="1"/>
      <w:numFmt w:val="bullet"/>
      <w:lvlText w:val=""/>
      <w:lvlJc w:val="left"/>
      <w:pPr>
        <w:tabs>
          <w:tab w:val="num" w:pos="1008"/>
        </w:tabs>
        <w:ind w:left="1008" w:hanging="360"/>
      </w:pPr>
      <w:rPr>
        <w:rFonts w:ascii="Wingdings" w:hAnsi="Wingdings" w:hint="default"/>
        <w:b w:val="0"/>
        <w:i w:val="0"/>
      </w:rPr>
    </w:lvl>
    <w:lvl w:ilvl="1" w:tplc="F2ECF42A">
      <w:start w:val="1"/>
      <w:numFmt w:val="russianLower"/>
      <w:lvlText w:val="%2)"/>
      <w:lvlJc w:val="left"/>
      <w:pPr>
        <w:tabs>
          <w:tab w:val="num" w:pos="1728"/>
        </w:tabs>
        <w:ind w:left="1728" w:hanging="360"/>
      </w:pPr>
      <w:rPr>
        <w:rFonts w:hint="default"/>
        <w:b w:val="0"/>
        <w:i w:val="0"/>
      </w:rPr>
    </w:lvl>
    <w:lvl w:ilvl="2" w:tplc="DF6CE462">
      <w:start w:val="2"/>
      <w:numFmt w:val="decimal"/>
      <w:lvlText w:val="%3."/>
      <w:lvlJc w:val="left"/>
      <w:pPr>
        <w:tabs>
          <w:tab w:val="num" w:pos="2628"/>
        </w:tabs>
        <w:ind w:left="2628" w:hanging="360"/>
      </w:pPr>
      <w:rPr>
        <w:rFonts w:hint="default"/>
      </w:r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20">
    <w:nsid w:val="799C25B7"/>
    <w:multiLevelType w:val="hybridMultilevel"/>
    <w:tmpl w:val="B5E6C946"/>
    <w:lvl w:ilvl="0" w:tplc="8A123B0C">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7DD0594D"/>
    <w:multiLevelType w:val="hybridMultilevel"/>
    <w:tmpl w:val="2924A4DC"/>
    <w:lvl w:ilvl="0" w:tplc="2DFA50CC">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
  </w:num>
  <w:num w:numId="4">
    <w:abstractNumId w:val="9"/>
  </w:num>
  <w:num w:numId="5">
    <w:abstractNumId w:val="6"/>
  </w:num>
  <w:num w:numId="6">
    <w:abstractNumId w:val="8"/>
  </w:num>
  <w:num w:numId="7">
    <w:abstractNumId w:val="20"/>
  </w:num>
  <w:num w:numId="8">
    <w:abstractNumId w:val="7"/>
  </w:num>
  <w:num w:numId="9">
    <w:abstractNumId w:val="10"/>
  </w:num>
  <w:num w:numId="10">
    <w:abstractNumId w:val="12"/>
  </w:num>
  <w:num w:numId="11">
    <w:abstractNumId w:val="13"/>
  </w:num>
  <w:num w:numId="12">
    <w:abstractNumId w:val="5"/>
  </w:num>
  <w:num w:numId="13">
    <w:abstractNumId w:val="2"/>
  </w:num>
  <w:num w:numId="14">
    <w:abstractNumId w:val="11"/>
  </w:num>
  <w:num w:numId="15">
    <w:abstractNumId w:val="17"/>
  </w:num>
  <w:num w:numId="16">
    <w:abstractNumId w:val="18"/>
  </w:num>
  <w:num w:numId="17">
    <w:abstractNumId w:val="21"/>
  </w:num>
  <w:num w:numId="18">
    <w:abstractNumId w:val="0"/>
  </w:num>
  <w:num w:numId="19">
    <w:abstractNumId w:val="14"/>
  </w:num>
  <w:num w:numId="20">
    <w:abstractNumId w:val="16"/>
  </w:num>
  <w:num w:numId="21">
    <w:abstractNumId w:val="1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attachedTemplate r:id="rId1"/>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378C7"/>
    <w:rsid w:val="00004CA8"/>
    <w:rsid w:val="0000504D"/>
    <w:rsid w:val="000050F1"/>
    <w:rsid w:val="00023774"/>
    <w:rsid w:val="00027B2E"/>
    <w:rsid w:val="000318B2"/>
    <w:rsid w:val="000411D1"/>
    <w:rsid w:val="00061012"/>
    <w:rsid w:val="0006226A"/>
    <w:rsid w:val="00062CF6"/>
    <w:rsid w:val="000646F4"/>
    <w:rsid w:val="00066D95"/>
    <w:rsid w:val="0007163F"/>
    <w:rsid w:val="00072CAB"/>
    <w:rsid w:val="00083DDF"/>
    <w:rsid w:val="00085E1E"/>
    <w:rsid w:val="0009194B"/>
    <w:rsid w:val="000979F8"/>
    <w:rsid w:val="000A1204"/>
    <w:rsid w:val="000A1FB2"/>
    <w:rsid w:val="000A6D6D"/>
    <w:rsid w:val="000A7735"/>
    <w:rsid w:val="000B2402"/>
    <w:rsid w:val="000B333F"/>
    <w:rsid w:val="000B79F7"/>
    <w:rsid w:val="000B7FD9"/>
    <w:rsid w:val="000D0CCA"/>
    <w:rsid w:val="000D19B8"/>
    <w:rsid w:val="000D1E17"/>
    <w:rsid w:val="000E54A5"/>
    <w:rsid w:val="000F1EDA"/>
    <w:rsid w:val="000F37D8"/>
    <w:rsid w:val="000F552A"/>
    <w:rsid w:val="00101D5D"/>
    <w:rsid w:val="0010206B"/>
    <w:rsid w:val="00113720"/>
    <w:rsid w:val="001137D7"/>
    <w:rsid w:val="001219DD"/>
    <w:rsid w:val="00125E9B"/>
    <w:rsid w:val="001348AD"/>
    <w:rsid w:val="0013626D"/>
    <w:rsid w:val="00150700"/>
    <w:rsid w:val="00153AC6"/>
    <w:rsid w:val="00154A1A"/>
    <w:rsid w:val="00162ABE"/>
    <w:rsid w:val="001644B6"/>
    <w:rsid w:val="0016480D"/>
    <w:rsid w:val="00167C52"/>
    <w:rsid w:val="001740EE"/>
    <w:rsid w:val="00175BBE"/>
    <w:rsid w:val="001814F9"/>
    <w:rsid w:val="0019098E"/>
    <w:rsid w:val="00192044"/>
    <w:rsid w:val="001925C3"/>
    <w:rsid w:val="001A0C01"/>
    <w:rsid w:val="001A49CF"/>
    <w:rsid w:val="001A4CE0"/>
    <w:rsid w:val="001A6608"/>
    <w:rsid w:val="001B2582"/>
    <w:rsid w:val="001B38E5"/>
    <w:rsid w:val="001B3FB5"/>
    <w:rsid w:val="001C0CA2"/>
    <w:rsid w:val="001D40FC"/>
    <w:rsid w:val="001E78F0"/>
    <w:rsid w:val="001F214C"/>
    <w:rsid w:val="001F29E8"/>
    <w:rsid w:val="001F79C2"/>
    <w:rsid w:val="0021425B"/>
    <w:rsid w:val="00215382"/>
    <w:rsid w:val="00215BDE"/>
    <w:rsid w:val="00225AF8"/>
    <w:rsid w:val="00230205"/>
    <w:rsid w:val="00230359"/>
    <w:rsid w:val="00233364"/>
    <w:rsid w:val="00241BFA"/>
    <w:rsid w:val="00247A38"/>
    <w:rsid w:val="00251800"/>
    <w:rsid w:val="0025287B"/>
    <w:rsid w:val="002705D3"/>
    <w:rsid w:val="00276AB4"/>
    <w:rsid w:val="00276FFF"/>
    <w:rsid w:val="00282592"/>
    <w:rsid w:val="002913CF"/>
    <w:rsid w:val="00295902"/>
    <w:rsid w:val="002A1889"/>
    <w:rsid w:val="002A3940"/>
    <w:rsid w:val="002A6BAF"/>
    <w:rsid w:val="002A6C3D"/>
    <w:rsid w:val="002B74FB"/>
    <w:rsid w:val="002B7B2D"/>
    <w:rsid w:val="002D403D"/>
    <w:rsid w:val="002E01F5"/>
    <w:rsid w:val="002E58E5"/>
    <w:rsid w:val="002E700C"/>
    <w:rsid w:val="002F071B"/>
    <w:rsid w:val="002F1772"/>
    <w:rsid w:val="002F6CAF"/>
    <w:rsid w:val="00304221"/>
    <w:rsid w:val="00304B9D"/>
    <w:rsid w:val="00310755"/>
    <w:rsid w:val="0031348E"/>
    <w:rsid w:val="0031561F"/>
    <w:rsid w:val="00317054"/>
    <w:rsid w:val="00320990"/>
    <w:rsid w:val="00321610"/>
    <w:rsid w:val="003341D9"/>
    <w:rsid w:val="003419A6"/>
    <w:rsid w:val="0034324F"/>
    <w:rsid w:val="00355684"/>
    <w:rsid w:val="00355CF0"/>
    <w:rsid w:val="0035621E"/>
    <w:rsid w:val="00371B0F"/>
    <w:rsid w:val="0037418C"/>
    <w:rsid w:val="00375E26"/>
    <w:rsid w:val="0038038D"/>
    <w:rsid w:val="00382413"/>
    <w:rsid w:val="0039570D"/>
    <w:rsid w:val="003A2827"/>
    <w:rsid w:val="003A293C"/>
    <w:rsid w:val="003B19CB"/>
    <w:rsid w:val="003C7D61"/>
    <w:rsid w:val="003D08A6"/>
    <w:rsid w:val="003E19DB"/>
    <w:rsid w:val="003E66C8"/>
    <w:rsid w:val="003F4D3C"/>
    <w:rsid w:val="003F52AE"/>
    <w:rsid w:val="00400FB1"/>
    <w:rsid w:val="004070D4"/>
    <w:rsid w:val="0041688A"/>
    <w:rsid w:val="00417B05"/>
    <w:rsid w:val="00417F0D"/>
    <w:rsid w:val="00427489"/>
    <w:rsid w:val="00442A6F"/>
    <w:rsid w:val="00445ABF"/>
    <w:rsid w:val="00447191"/>
    <w:rsid w:val="0045137A"/>
    <w:rsid w:val="004629E0"/>
    <w:rsid w:val="004669E9"/>
    <w:rsid w:val="00467C6F"/>
    <w:rsid w:val="00467CF2"/>
    <w:rsid w:val="00471707"/>
    <w:rsid w:val="00480524"/>
    <w:rsid w:val="004809FA"/>
    <w:rsid w:val="00485C91"/>
    <w:rsid w:val="00493103"/>
    <w:rsid w:val="004971AA"/>
    <w:rsid w:val="004A5ABB"/>
    <w:rsid w:val="004A7A12"/>
    <w:rsid w:val="004B202A"/>
    <w:rsid w:val="004B4649"/>
    <w:rsid w:val="004B6229"/>
    <w:rsid w:val="004D275E"/>
    <w:rsid w:val="004D7916"/>
    <w:rsid w:val="004E0949"/>
    <w:rsid w:val="004F1BB3"/>
    <w:rsid w:val="00505F00"/>
    <w:rsid w:val="005105E1"/>
    <w:rsid w:val="0051244B"/>
    <w:rsid w:val="0051486B"/>
    <w:rsid w:val="00515094"/>
    <w:rsid w:val="00521CAE"/>
    <w:rsid w:val="0052399E"/>
    <w:rsid w:val="00524574"/>
    <w:rsid w:val="00526C52"/>
    <w:rsid w:val="00530894"/>
    <w:rsid w:val="005378C7"/>
    <w:rsid w:val="00541A27"/>
    <w:rsid w:val="00547949"/>
    <w:rsid w:val="00550CAD"/>
    <w:rsid w:val="00553715"/>
    <w:rsid w:val="005612F0"/>
    <w:rsid w:val="00562B29"/>
    <w:rsid w:val="0057557E"/>
    <w:rsid w:val="00580EBD"/>
    <w:rsid w:val="00584073"/>
    <w:rsid w:val="005857FA"/>
    <w:rsid w:val="005929A2"/>
    <w:rsid w:val="00594E00"/>
    <w:rsid w:val="00595350"/>
    <w:rsid w:val="005A0777"/>
    <w:rsid w:val="005B2BA6"/>
    <w:rsid w:val="005B3E4C"/>
    <w:rsid w:val="005B6837"/>
    <w:rsid w:val="005D2829"/>
    <w:rsid w:val="005D4821"/>
    <w:rsid w:val="005D5C27"/>
    <w:rsid w:val="005D7EDA"/>
    <w:rsid w:val="005E1247"/>
    <w:rsid w:val="005E1C5C"/>
    <w:rsid w:val="005E26D6"/>
    <w:rsid w:val="005F207A"/>
    <w:rsid w:val="005F4D54"/>
    <w:rsid w:val="00605C49"/>
    <w:rsid w:val="006152C2"/>
    <w:rsid w:val="006159D3"/>
    <w:rsid w:val="00615E42"/>
    <w:rsid w:val="0062354B"/>
    <w:rsid w:val="00630109"/>
    <w:rsid w:val="006310BC"/>
    <w:rsid w:val="0063465F"/>
    <w:rsid w:val="00635D4B"/>
    <w:rsid w:val="00644EF9"/>
    <w:rsid w:val="00646018"/>
    <w:rsid w:val="006507FF"/>
    <w:rsid w:val="0066121B"/>
    <w:rsid w:val="006736BE"/>
    <w:rsid w:val="00683815"/>
    <w:rsid w:val="00683A2D"/>
    <w:rsid w:val="0068604E"/>
    <w:rsid w:val="006A65DD"/>
    <w:rsid w:val="006B7A39"/>
    <w:rsid w:val="006C2D60"/>
    <w:rsid w:val="006E5DD9"/>
    <w:rsid w:val="006E66C3"/>
    <w:rsid w:val="006F79B9"/>
    <w:rsid w:val="00705D12"/>
    <w:rsid w:val="00711534"/>
    <w:rsid w:val="007140B3"/>
    <w:rsid w:val="00722596"/>
    <w:rsid w:val="007246BE"/>
    <w:rsid w:val="00727A01"/>
    <w:rsid w:val="00735A67"/>
    <w:rsid w:val="00736AA2"/>
    <w:rsid w:val="00740911"/>
    <w:rsid w:val="00741A57"/>
    <w:rsid w:val="007440D6"/>
    <w:rsid w:val="00747AF7"/>
    <w:rsid w:val="00752D94"/>
    <w:rsid w:val="0076211E"/>
    <w:rsid w:val="00774524"/>
    <w:rsid w:val="00776664"/>
    <w:rsid w:val="00785B98"/>
    <w:rsid w:val="00791E64"/>
    <w:rsid w:val="007927CA"/>
    <w:rsid w:val="00792F53"/>
    <w:rsid w:val="007977C0"/>
    <w:rsid w:val="00797DB4"/>
    <w:rsid w:val="007A0A24"/>
    <w:rsid w:val="007A5822"/>
    <w:rsid w:val="007A740F"/>
    <w:rsid w:val="007B53D1"/>
    <w:rsid w:val="007C1BAA"/>
    <w:rsid w:val="007C719D"/>
    <w:rsid w:val="007C77F6"/>
    <w:rsid w:val="007C7D6E"/>
    <w:rsid w:val="007D47C9"/>
    <w:rsid w:val="007D6D57"/>
    <w:rsid w:val="007E22A9"/>
    <w:rsid w:val="007F042B"/>
    <w:rsid w:val="007F388E"/>
    <w:rsid w:val="007F3F72"/>
    <w:rsid w:val="008012BE"/>
    <w:rsid w:val="00803233"/>
    <w:rsid w:val="00815F0C"/>
    <w:rsid w:val="00816049"/>
    <w:rsid w:val="008170E1"/>
    <w:rsid w:val="00817B87"/>
    <w:rsid w:val="00830B81"/>
    <w:rsid w:val="00830EF9"/>
    <w:rsid w:val="00834BB1"/>
    <w:rsid w:val="00836CDE"/>
    <w:rsid w:val="008429C5"/>
    <w:rsid w:val="00845F06"/>
    <w:rsid w:val="00852D6A"/>
    <w:rsid w:val="0085676D"/>
    <w:rsid w:val="00861F4E"/>
    <w:rsid w:val="00864076"/>
    <w:rsid w:val="00872626"/>
    <w:rsid w:val="00873083"/>
    <w:rsid w:val="008756AB"/>
    <w:rsid w:val="00876E50"/>
    <w:rsid w:val="008830A4"/>
    <w:rsid w:val="00884C18"/>
    <w:rsid w:val="00885BBF"/>
    <w:rsid w:val="0089181C"/>
    <w:rsid w:val="008A78F9"/>
    <w:rsid w:val="008B1862"/>
    <w:rsid w:val="008B37E0"/>
    <w:rsid w:val="008C3A0D"/>
    <w:rsid w:val="008D5F70"/>
    <w:rsid w:val="008E2580"/>
    <w:rsid w:val="008E29E0"/>
    <w:rsid w:val="008F017D"/>
    <w:rsid w:val="008F4E9C"/>
    <w:rsid w:val="009008EA"/>
    <w:rsid w:val="009009BB"/>
    <w:rsid w:val="00904559"/>
    <w:rsid w:val="0091319F"/>
    <w:rsid w:val="00920BC7"/>
    <w:rsid w:val="00924518"/>
    <w:rsid w:val="00924AC6"/>
    <w:rsid w:val="00935172"/>
    <w:rsid w:val="00944143"/>
    <w:rsid w:val="0095347F"/>
    <w:rsid w:val="009573B3"/>
    <w:rsid w:val="00957493"/>
    <w:rsid w:val="00962AE3"/>
    <w:rsid w:val="00992421"/>
    <w:rsid w:val="00993181"/>
    <w:rsid w:val="0099656E"/>
    <w:rsid w:val="009B2D97"/>
    <w:rsid w:val="009C0C58"/>
    <w:rsid w:val="009C7A21"/>
    <w:rsid w:val="009D7FEA"/>
    <w:rsid w:val="009E1227"/>
    <w:rsid w:val="009E5FD7"/>
    <w:rsid w:val="009F11A8"/>
    <w:rsid w:val="009F3A1A"/>
    <w:rsid w:val="00A007DE"/>
    <w:rsid w:val="00A059F1"/>
    <w:rsid w:val="00A0798A"/>
    <w:rsid w:val="00A1284C"/>
    <w:rsid w:val="00A30AA7"/>
    <w:rsid w:val="00A30DD0"/>
    <w:rsid w:val="00A33BC6"/>
    <w:rsid w:val="00A36BD7"/>
    <w:rsid w:val="00A41F54"/>
    <w:rsid w:val="00A5376B"/>
    <w:rsid w:val="00A53CB7"/>
    <w:rsid w:val="00A57A17"/>
    <w:rsid w:val="00A719A5"/>
    <w:rsid w:val="00A71DCC"/>
    <w:rsid w:val="00A75E41"/>
    <w:rsid w:val="00A81756"/>
    <w:rsid w:val="00A85642"/>
    <w:rsid w:val="00A86BEA"/>
    <w:rsid w:val="00A90307"/>
    <w:rsid w:val="00AA0DA8"/>
    <w:rsid w:val="00AA22A5"/>
    <w:rsid w:val="00AB03C1"/>
    <w:rsid w:val="00AB2E87"/>
    <w:rsid w:val="00AB3EA6"/>
    <w:rsid w:val="00AB6B3D"/>
    <w:rsid w:val="00AC6692"/>
    <w:rsid w:val="00AD0E32"/>
    <w:rsid w:val="00AD0F35"/>
    <w:rsid w:val="00AD4FAA"/>
    <w:rsid w:val="00AD6E52"/>
    <w:rsid w:val="00AE2A71"/>
    <w:rsid w:val="00AE60FF"/>
    <w:rsid w:val="00AF2ADE"/>
    <w:rsid w:val="00AF7D49"/>
    <w:rsid w:val="00B00743"/>
    <w:rsid w:val="00B03EE9"/>
    <w:rsid w:val="00B10854"/>
    <w:rsid w:val="00B115EA"/>
    <w:rsid w:val="00B11758"/>
    <w:rsid w:val="00B117C4"/>
    <w:rsid w:val="00B14B1C"/>
    <w:rsid w:val="00B44D31"/>
    <w:rsid w:val="00B4709E"/>
    <w:rsid w:val="00B51FAF"/>
    <w:rsid w:val="00B629F0"/>
    <w:rsid w:val="00B62CBF"/>
    <w:rsid w:val="00B748EC"/>
    <w:rsid w:val="00B77FCD"/>
    <w:rsid w:val="00B81FD5"/>
    <w:rsid w:val="00B95EAF"/>
    <w:rsid w:val="00BB0B54"/>
    <w:rsid w:val="00BB4366"/>
    <w:rsid w:val="00BB4C64"/>
    <w:rsid w:val="00BC02BD"/>
    <w:rsid w:val="00BD3369"/>
    <w:rsid w:val="00BD4BEB"/>
    <w:rsid w:val="00BD6FCC"/>
    <w:rsid w:val="00BE0A0D"/>
    <w:rsid w:val="00BE295B"/>
    <w:rsid w:val="00BE2F7E"/>
    <w:rsid w:val="00BE7E72"/>
    <w:rsid w:val="00BF2657"/>
    <w:rsid w:val="00BF2977"/>
    <w:rsid w:val="00C1581B"/>
    <w:rsid w:val="00C16666"/>
    <w:rsid w:val="00C2492C"/>
    <w:rsid w:val="00C27749"/>
    <w:rsid w:val="00C40FFA"/>
    <w:rsid w:val="00C43359"/>
    <w:rsid w:val="00C43EE3"/>
    <w:rsid w:val="00C519FC"/>
    <w:rsid w:val="00C61052"/>
    <w:rsid w:val="00C612E3"/>
    <w:rsid w:val="00C651D8"/>
    <w:rsid w:val="00C72916"/>
    <w:rsid w:val="00C73F90"/>
    <w:rsid w:val="00C7451F"/>
    <w:rsid w:val="00C7644A"/>
    <w:rsid w:val="00C76958"/>
    <w:rsid w:val="00C76A6B"/>
    <w:rsid w:val="00C8430A"/>
    <w:rsid w:val="00C92127"/>
    <w:rsid w:val="00C94275"/>
    <w:rsid w:val="00CB3AB8"/>
    <w:rsid w:val="00CB4C70"/>
    <w:rsid w:val="00CB748D"/>
    <w:rsid w:val="00CC4A5D"/>
    <w:rsid w:val="00CD06C4"/>
    <w:rsid w:val="00CD6A16"/>
    <w:rsid w:val="00CD7726"/>
    <w:rsid w:val="00CE12F0"/>
    <w:rsid w:val="00CE1B2B"/>
    <w:rsid w:val="00CE3CE8"/>
    <w:rsid w:val="00D01AB0"/>
    <w:rsid w:val="00D02BF3"/>
    <w:rsid w:val="00D03C3B"/>
    <w:rsid w:val="00D045F0"/>
    <w:rsid w:val="00D207D0"/>
    <w:rsid w:val="00D21202"/>
    <w:rsid w:val="00D23D7F"/>
    <w:rsid w:val="00D32090"/>
    <w:rsid w:val="00D34668"/>
    <w:rsid w:val="00D35620"/>
    <w:rsid w:val="00D406B5"/>
    <w:rsid w:val="00D454F7"/>
    <w:rsid w:val="00D56408"/>
    <w:rsid w:val="00D57B3F"/>
    <w:rsid w:val="00D61025"/>
    <w:rsid w:val="00D61F59"/>
    <w:rsid w:val="00D64388"/>
    <w:rsid w:val="00D741C1"/>
    <w:rsid w:val="00D84723"/>
    <w:rsid w:val="00D854A2"/>
    <w:rsid w:val="00D938A7"/>
    <w:rsid w:val="00D939AF"/>
    <w:rsid w:val="00DA2F3A"/>
    <w:rsid w:val="00DB3E76"/>
    <w:rsid w:val="00DB47BC"/>
    <w:rsid w:val="00DC5FFE"/>
    <w:rsid w:val="00DD5EBD"/>
    <w:rsid w:val="00DD62E2"/>
    <w:rsid w:val="00DE4D6E"/>
    <w:rsid w:val="00DE4E9F"/>
    <w:rsid w:val="00DE5507"/>
    <w:rsid w:val="00DF6DEE"/>
    <w:rsid w:val="00E033C7"/>
    <w:rsid w:val="00E046EA"/>
    <w:rsid w:val="00E06056"/>
    <w:rsid w:val="00E06137"/>
    <w:rsid w:val="00E070F4"/>
    <w:rsid w:val="00E105B5"/>
    <w:rsid w:val="00E12246"/>
    <w:rsid w:val="00E122AA"/>
    <w:rsid w:val="00E2119B"/>
    <w:rsid w:val="00E2209D"/>
    <w:rsid w:val="00E34196"/>
    <w:rsid w:val="00E35D3A"/>
    <w:rsid w:val="00E36A01"/>
    <w:rsid w:val="00E53074"/>
    <w:rsid w:val="00E5397B"/>
    <w:rsid w:val="00E65136"/>
    <w:rsid w:val="00E74B30"/>
    <w:rsid w:val="00E75EF7"/>
    <w:rsid w:val="00E80860"/>
    <w:rsid w:val="00E81EC4"/>
    <w:rsid w:val="00E82480"/>
    <w:rsid w:val="00E82C46"/>
    <w:rsid w:val="00E8388C"/>
    <w:rsid w:val="00E86F3B"/>
    <w:rsid w:val="00E979CE"/>
    <w:rsid w:val="00EA05F8"/>
    <w:rsid w:val="00EB3770"/>
    <w:rsid w:val="00EB4880"/>
    <w:rsid w:val="00EB58E4"/>
    <w:rsid w:val="00EB7F16"/>
    <w:rsid w:val="00EC2B8E"/>
    <w:rsid w:val="00ED3C53"/>
    <w:rsid w:val="00ED5598"/>
    <w:rsid w:val="00EF1B13"/>
    <w:rsid w:val="00F04E8F"/>
    <w:rsid w:val="00F06BD1"/>
    <w:rsid w:val="00F15361"/>
    <w:rsid w:val="00F213F5"/>
    <w:rsid w:val="00F23BDA"/>
    <w:rsid w:val="00F24F11"/>
    <w:rsid w:val="00F41031"/>
    <w:rsid w:val="00F472C1"/>
    <w:rsid w:val="00F531E2"/>
    <w:rsid w:val="00F6046E"/>
    <w:rsid w:val="00F64A9F"/>
    <w:rsid w:val="00F80263"/>
    <w:rsid w:val="00F81480"/>
    <w:rsid w:val="00F82E75"/>
    <w:rsid w:val="00F83E05"/>
    <w:rsid w:val="00F9523B"/>
    <w:rsid w:val="00F95718"/>
    <w:rsid w:val="00F95939"/>
    <w:rsid w:val="00F95C93"/>
    <w:rsid w:val="00FA039D"/>
    <w:rsid w:val="00FA282F"/>
    <w:rsid w:val="00FB5B44"/>
    <w:rsid w:val="00FB745B"/>
    <w:rsid w:val="00FC166C"/>
    <w:rsid w:val="00FE3C57"/>
    <w:rsid w:val="00FF58DF"/>
    <w:rsid w:val="00FF6F0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00"/>
    <w:rPr>
      <w:sz w:val="24"/>
      <w:szCs w:val="24"/>
      <w:lang w:val="en-GB" w:eastAsia="en-US"/>
    </w:rPr>
  </w:style>
  <w:style w:type="paragraph" w:styleId="1">
    <w:name w:val="heading 1"/>
    <w:basedOn w:val="a"/>
    <w:next w:val="a"/>
    <w:link w:val="10"/>
    <w:uiPriority w:val="9"/>
    <w:qFormat/>
    <w:rsid w:val="00125E9B"/>
    <w:pPr>
      <w:keepNext/>
      <w:keepLines/>
      <w:numPr>
        <w:numId w:val="20"/>
      </w:numPr>
      <w:spacing w:before="480" w:line="360" w:lineRule="auto"/>
      <w:contextualSpacing/>
      <w:jc w:val="both"/>
      <w:outlineLvl w:val="0"/>
    </w:pPr>
    <w:rPr>
      <w:rFonts w:ascii="Calibri Light" w:hAnsi="Calibri Light"/>
      <w:b/>
      <w:bCs/>
      <w:color w:val="44546A"/>
      <w:sz w:val="28"/>
      <w:szCs w:val="28"/>
    </w:rPr>
  </w:style>
  <w:style w:type="paragraph" w:styleId="2">
    <w:name w:val="heading 2"/>
    <w:basedOn w:val="a"/>
    <w:next w:val="a"/>
    <w:link w:val="20"/>
    <w:uiPriority w:val="9"/>
    <w:unhideWhenUsed/>
    <w:qFormat/>
    <w:rsid w:val="00125E9B"/>
    <w:pPr>
      <w:keepNext/>
      <w:numPr>
        <w:ilvl w:val="1"/>
        <w:numId w:val="20"/>
      </w:numPr>
      <w:spacing w:before="240" w:after="60" w:line="360" w:lineRule="auto"/>
      <w:contextualSpacing/>
      <w:jc w:val="both"/>
      <w:outlineLvl w:val="1"/>
    </w:pPr>
    <w:rPr>
      <w:rFonts w:ascii="Calibri Light" w:hAnsi="Calibri Light"/>
      <w:b/>
      <w:bCs/>
      <w:i/>
      <w:iCs/>
      <w:color w:val="002060"/>
      <w:sz w:val="28"/>
      <w:szCs w:val="28"/>
    </w:rPr>
  </w:style>
  <w:style w:type="paragraph" w:styleId="3">
    <w:name w:val="heading 3"/>
    <w:basedOn w:val="a"/>
    <w:link w:val="30"/>
    <w:uiPriority w:val="9"/>
    <w:unhideWhenUsed/>
    <w:qFormat/>
    <w:rsid w:val="00125E9B"/>
    <w:pPr>
      <w:keepNext/>
      <w:numPr>
        <w:ilvl w:val="2"/>
        <w:numId w:val="20"/>
      </w:numPr>
      <w:spacing w:before="240" w:after="60" w:line="360" w:lineRule="auto"/>
      <w:contextualSpacing/>
      <w:jc w:val="both"/>
      <w:outlineLvl w:val="2"/>
    </w:pPr>
    <w:rPr>
      <w:rFonts w:ascii="Calibri" w:hAnsi="Calibri"/>
      <w:bCs/>
      <w:sz w:val="22"/>
      <w:szCs w:val="22"/>
    </w:rPr>
  </w:style>
  <w:style w:type="paragraph" w:styleId="4">
    <w:name w:val="heading 4"/>
    <w:basedOn w:val="a"/>
    <w:next w:val="a"/>
    <w:link w:val="40"/>
    <w:uiPriority w:val="9"/>
    <w:semiHidden/>
    <w:unhideWhenUsed/>
    <w:qFormat/>
    <w:rsid w:val="00125E9B"/>
    <w:pPr>
      <w:keepNext/>
      <w:numPr>
        <w:ilvl w:val="3"/>
        <w:numId w:val="20"/>
      </w:numPr>
      <w:spacing w:before="240" w:after="60" w:line="360" w:lineRule="auto"/>
      <w:contextualSpacing/>
      <w:jc w:val="both"/>
      <w:outlineLvl w:val="3"/>
    </w:pPr>
    <w:rPr>
      <w:rFonts w:ascii="Calibri" w:hAnsi="Calibri"/>
      <w:b/>
      <w:bCs/>
      <w:sz w:val="28"/>
      <w:szCs w:val="28"/>
    </w:rPr>
  </w:style>
  <w:style w:type="paragraph" w:styleId="5">
    <w:name w:val="heading 5"/>
    <w:basedOn w:val="a"/>
    <w:next w:val="a"/>
    <w:link w:val="50"/>
    <w:uiPriority w:val="9"/>
    <w:semiHidden/>
    <w:unhideWhenUsed/>
    <w:qFormat/>
    <w:rsid w:val="00125E9B"/>
    <w:pPr>
      <w:numPr>
        <w:ilvl w:val="4"/>
        <w:numId w:val="20"/>
      </w:numPr>
      <w:spacing w:before="240" w:after="60" w:line="360" w:lineRule="auto"/>
      <w:contextualSpacing/>
      <w:jc w:val="both"/>
      <w:outlineLvl w:val="4"/>
    </w:pPr>
    <w:rPr>
      <w:rFonts w:ascii="Calibri" w:hAnsi="Calibri"/>
      <w:b/>
      <w:bCs/>
      <w:i/>
      <w:iCs/>
      <w:sz w:val="26"/>
      <w:szCs w:val="26"/>
    </w:rPr>
  </w:style>
  <w:style w:type="paragraph" w:styleId="6">
    <w:name w:val="heading 6"/>
    <w:basedOn w:val="a"/>
    <w:next w:val="a"/>
    <w:link w:val="60"/>
    <w:uiPriority w:val="9"/>
    <w:semiHidden/>
    <w:unhideWhenUsed/>
    <w:qFormat/>
    <w:rsid w:val="00125E9B"/>
    <w:pPr>
      <w:numPr>
        <w:ilvl w:val="5"/>
        <w:numId w:val="20"/>
      </w:numPr>
      <w:spacing w:before="240" w:after="60" w:line="360" w:lineRule="auto"/>
      <w:contextualSpacing/>
      <w:jc w:val="both"/>
      <w:outlineLvl w:val="5"/>
    </w:pPr>
    <w:rPr>
      <w:rFonts w:ascii="Calibri" w:hAnsi="Calibri"/>
      <w:b/>
      <w:bCs/>
      <w:sz w:val="22"/>
      <w:szCs w:val="22"/>
    </w:rPr>
  </w:style>
  <w:style w:type="paragraph" w:styleId="7">
    <w:name w:val="heading 7"/>
    <w:basedOn w:val="a"/>
    <w:next w:val="a"/>
    <w:link w:val="70"/>
    <w:uiPriority w:val="9"/>
    <w:semiHidden/>
    <w:unhideWhenUsed/>
    <w:qFormat/>
    <w:rsid w:val="00125E9B"/>
    <w:pPr>
      <w:numPr>
        <w:ilvl w:val="6"/>
        <w:numId w:val="20"/>
      </w:numPr>
      <w:spacing w:before="240" w:after="60" w:line="360" w:lineRule="auto"/>
      <w:contextualSpacing/>
      <w:jc w:val="both"/>
      <w:outlineLvl w:val="6"/>
    </w:pPr>
    <w:rPr>
      <w:rFonts w:ascii="Calibri" w:hAnsi="Calibri"/>
    </w:rPr>
  </w:style>
  <w:style w:type="paragraph" w:styleId="8">
    <w:name w:val="heading 8"/>
    <w:basedOn w:val="a"/>
    <w:next w:val="a"/>
    <w:link w:val="80"/>
    <w:uiPriority w:val="9"/>
    <w:semiHidden/>
    <w:unhideWhenUsed/>
    <w:qFormat/>
    <w:rsid w:val="00125E9B"/>
    <w:pPr>
      <w:numPr>
        <w:ilvl w:val="7"/>
        <w:numId w:val="20"/>
      </w:numPr>
      <w:spacing w:before="240" w:after="60" w:line="360" w:lineRule="auto"/>
      <w:contextualSpacing/>
      <w:jc w:val="both"/>
      <w:outlineLvl w:val="7"/>
    </w:pPr>
    <w:rPr>
      <w:rFonts w:ascii="Calibri" w:hAnsi="Calibri"/>
      <w:i/>
      <w:iCs/>
    </w:rPr>
  </w:style>
  <w:style w:type="paragraph" w:styleId="9">
    <w:name w:val="heading 9"/>
    <w:basedOn w:val="a"/>
    <w:next w:val="a"/>
    <w:link w:val="90"/>
    <w:uiPriority w:val="9"/>
    <w:semiHidden/>
    <w:unhideWhenUsed/>
    <w:qFormat/>
    <w:rsid w:val="00125E9B"/>
    <w:pPr>
      <w:numPr>
        <w:ilvl w:val="8"/>
        <w:numId w:val="20"/>
      </w:numPr>
      <w:spacing w:before="240" w:after="60" w:line="360" w:lineRule="auto"/>
      <w:contextualSpacing/>
      <w:jc w:val="both"/>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1800"/>
    <w:pPr>
      <w:tabs>
        <w:tab w:val="center" w:pos="4153"/>
        <w:tab w:val="right" w:pos="8306"/>
      </w:tabs>
    </w:pPr>
  </w:style>
  <w:style w:type="paragraph" w:styleId="a4">
    <w:name w:val="footer"/>
    <w:basedOn w:val="a"/>
    <w:link w:val="a5"/>
    <w:uiPriority w:val="99"/>
    <w:rsid w:val="00251800"/>
    <w:pPr>
      <w:tabs>
        <w:tab w:val="center" w:pos="4153"/>
        <w:tab w:val="right" w:pos="8306"/>
      </w:tabs>
    </w:pPr>
  </w:style>
  <w:style w:type="paragraph" w:styleId="a6">
    <w:name w:val="Balloon Text"/>
    <w:basedOn w:val="a"/>
    <w:link w:val="a7"/>
    <w:uiPriority w:val="99"/>
    <w:semiHidden/>
    <w:unhideWhenUsed/>
    <w:rsid w:val="006310BC"/>
    <w:rPr>
      <w:rFonts w:ascii="Tahoma" w:hAnsi="Tahoma" w:cs="Tahoma"/>
      <w:sz w:val="16"/>
      <w:szCs w:val="16"/>
    </w:rPr>
  </w:style>
  <w:style w:type="character" w:customStyle="1" w:styleId="a7">
    <w:name w:val="Изнесен текст Знак"/>
    <w:basedOn w:val="a0"/>
    <w:link w:val="a6"/>
    <w:uiPriority w:val="99"/>
    <w:semiHidden/>
    <w:rsid w:val="006310BC"/>
    <w:rPr>
      <w:rFonts w:ascii="Tahoma" w:hAnsi="Tahoma" w:cs="Tahoma"/>
      <w:sz w:val="16"/>
      <w:szCs w:val="16"/>
      <w:lang w:val="en-GB" w:eastAsia="en-US"/>
    </w:rPr>
  </w:style>
  <w:style w:type="paragraph" w:customStyle="1" w:styleId="Default">
    <w:name w:val="Default"/>
    <w:rsid w:val="00AE2A71"/>
    <w:pPr>
      <w:autoSpaceDE w:val="0"/>
      <w:autoSpaceDN w:val="0"/>
      <w:adjustRightInd w:val="0"/>
    </w:pPr>
    <w:rPr>
      <w:color w:val="000000"/>
      <w:sz w:val="24"/>
      <w:szCs w:val="24"/>
    </w:rPr>
  </w:style>
  <w:style w:type="paragraph" w:styleId="a8">
    <w:name w:val="Body Text"/>
    <w:basedOn w:val="a"/>
    <w:link w:val="a9"/>
    <w:rsid w:val="00791E64"/>
    <w:pPr>
      <w:jc w:val="both"/>
    </w:pPr>
    <w:rPr>
      <w:lang w:val="bg-BG"/>
    </w:rPr>
  </w:style>
  <w:style w:type="character" w:customStyle="1" w:styleId="a9">
    <w:name w:val="Основен текст Знак"/>
    <w:basedOn w:val="a0"/>
    <w:link w:val="a8"/>
    <w:rsid w:val="00791E64"/>
    <w:rPr>
      <w:sz w:val="24"/>
      <w:szCs w:val="24"/>
      <w:lang w:eastAsia="en-US"/>
    </w:rPr>
  </w:style>
  <w:style w:type="paragraph" w:customStyle="1" w:styleId="11">
    <w:name w:val="Без разредка1"/>
    <w:qFormat/>
    <w:rsid w:val="00791E64"/>
    <w:rPr>
      <w:rFonts w:ascii="Calibri" w:eastAsia="Calibri" w:hAnsi="Calibri"/>
      <w:sz w:val="22"/>
      <w:szCs w:val="22"/>
      <w:lang w:eastAsia="en-US"/>
    </w:rPr>
  </w:style>
  <w:style w:type="paragraph" w:styleId="aa">
    <w:name w:val="List Paragraph"/>
    <w:basedOn w:val="a"/>
    <w:uiPriority w:val="34"/>
    <w:qFormat/>
    <w:rsid w:val="00594E00"/>
    <w:pPr>
      <w:ind w:left="720"/>
      <w:contextualSpacing/>
    </w:pPr>
  </w:style>
  <w:style w:type="character" w:customStyle="1" w:styleId="a5">
    <w:name w:val="Долен колонтитул Знак"/>
    <w:basedOn w:val="a0"/>
    <w:link w:val="a4"/>
    <w:uiPriority w:val="99"/>
    <w:rsid w:val="001F214C"/>
    <w:rPr>
      <w:sz w:val="24"/>
      <w:szCs w:val="24"/>
      <w:lang w:val="en-GB" w:eastAsia="en-US"/>
    </w:rPr>
  </w:style>
  <w:style w:type="paragraph" w:styleId="ab">
    <w:name w:val="footnote text"/>
    <w:basedOn w:val="a"/>
    <w:link w:val="ac"/>
    <w:uiPriority w:val="99"/>
    <w:semiHidden/>
    <w:unhideWhenUsed/>
    <w:rsid w:val="00DE5507"/>
    <w:rPr>
      <w:sz w:val="20"/>
      <w:szCs w:val="20"/>
    </w:rPr>
  </w:style>
  <w:style w:type="character" w:customStyle="1" w:styleId="ac">
    <w:name w:val="Текст под линия Знак"/>
    <w:basedOn w:val="a0"/>
    <w:link w:val="ab"/>
    <w:uiPriority w:val="99"/>
    <w:semiHidden/>
    <w:rsid w:val="00DE5507"/>
    <w:rPr>
      <w:lang w:val="en-GB" w:eastAsia="en-US"/>
    </w:rPr>
  </w:style>
  <w:style w:type="character" w:styleId="ad">
    <w:name w:val="footnote reference"/>
    <w:basedOn w:val="a0"/>
    <w:uiPriority w:val="99"/>
    <w:semiHidden/>
    <w:unhideWhenUsed/>
    <w:rsid w:val="00DE5507"/>
    <w:rPr>
      <w:vertAlign w:val="superscript"/>
    </w:rPr>
  </w:style>
  <w:style w:type="character" w:styleId="ae">
    <w:name w:val="Hyperlink"/>
    <w:basedOn w:val="a0"/>
    <w:uiPriority w:val="99"/>
    <w:unhideWhenUsed/>
    <w:rsid w:val="00DE5507"/>
    <w:rPr>
      <w:color w:val="0000FF" w:themeColor="hyperlink"/>
      <w:u w:val="single"/>
    </w:rPr>
  </w:style>
  <w:style w:type="character" w:styleId="af">
    <w:name w:val="FollowedHyperlink"/>
    <w:basedOn w:val="a0"/>
    <w:uiPriority w:val="99"/>
    <w:semiHidden/>
    <w:unhideWhenUsed/>
    <w:rsid w:val="0013626D"/>
    <w:rPr>
      <w:color w:val="800080" w:themeColor="followedHyperlink"/>
      <w:u w:val="single"/>
    </w:rPr>
  </w:style>
  <w:style w:type="character" w:customStyle="1" w:styleId="10">
    <w:name w:val="Заглавие 1 Знак"/>
    <w:basedOn w:val="a0"/>
    <w:link w:val="1"/>
    <w:uiPriority w:val="9"/>
    <w:rsid w:val="00125E9B"/>
    <w:rPr>
      <w:rFonts w:ascii="Calibri Light" w:hAnsi="Calibri Light"/>
      <w:b/>
      <w:bCs/>
      <w:color w:val="44546A"/>
      <w:sz w:val="28"/>
      <w:szCs w:val="28"/>
      <w:lang w:val="en-GB" w:eastAsia="en-US"/>
    </w:rPr>
  </w:style>
  <w:style w:type="character" w:customStyle="1" w:styleId="20">
    <w:name w:val="Заглавие 2 Знак"/>
    <w:basedOn w:val="a0"/>
    <w:link w:val="2"/>
    <w:uiPriority w:val="9"/>
    <w:rsid w:val="00125E9B"/>
    <w:rPr>
      <w:rFonts w:ascii="Calibri Light" w:hAnsi="Calibri Light"/>
      <w:b/>
      <w:bCs/>
      <w:i/>
      <w:iCs/>
      <w:color w:val="002060"/>
      <w:sz w:val="28"/>
      <w:szCs w:val="28"/>
      <w:lang w:val="en-GB" w:eastAsia="en-US"/>
    </w:rPr>
  </w:style>
  <w:style w:type="character" w:customStyle="1" w:styleId="30">
    <w:name w:val="Заглавие 3 Знак"/>
    <w:basedOn w:val="a0"/>
    <w:link w:val="3"/>
    <w:uiPriority w:val="9"/>
    <w:rsid w:val="00125E9B"/>
    <w:rPr>
      <w:rFonts w:ascii="Calibri" w:hAnsi="Calibri"/>
      <w:bCs/>
      <w:sz w:val="22"/>
      <w:szCs w:val="22"/>
      <w:lang w:val="en-GB" w:eastAsia="en-US"/>
    </w:rPr>
  </w:style>
  <w:style w:type="character" w:customStyle="1" w:styleId="40">
    <w:name w:val="Заглавие 4 Знак"/>
    <w:basedOn w:val="a0"/>
    <w:link w:val="4"/>
    <w:uiPriority w:val="9"/>
    <w:semiHidden/>
    <w:rsid w:val="00125E9B"/>
    <w:rPr>
      <w:rFonts w:ascii="Calibri" w:hAnsi="Calibri"/>
      <w:b/>
      <w:bCs/>
      <w:sz w:val="28"/>
      <w:szCs w:val="28"/>
      <w:lang w:val="en-GB" w:eastAsia="en-US"/>
    </w:rPr>
  </w:style>
  <w:style w:type="character" w:customStyle="1" w:styleId="50">
    <w:name w:val="Заглавие 5 Знак"/>
    <w:basedOn w:val="a0"/>
    <w:link w:val="5"/>
    <w:uiPriority w:val="9"/>
    <w:semiHidden/>
    <w:rsid w:val="00125E9B"/>
    <w:rPr>
      <w:rFonts w:ascii="Calibri" w:hAnsi="Calibri"/>
      <w:b/>
      <w:bCs/>
      <w:i/>
      <w:iCs/>
      <w:sz w:val="26"/>
      <w:szCs w:val="26"/>
      <w:lang w:val="en-GB" w:eastAsia="en-US"/>
    </w:rPr>
  </w:style>
  <w:style w:type="character" w:customStyle="1" w:styleId="60">
    <w:name w:val="Заглавие 6 Знак"/>
    <w:basedOn w:val="a0"/>
    <w:link w:val="6"/>
    <w:uiPriority w:val="9"/>
    <w:semiHidden/>
    <w:rsid w:val="00125E9B"/>
    <w:rPr>
      <w:rFonts w:ascii="Calibri" w:hAnsi="Calibri"/>
      <w:b/>
      <w:bCs/>
      <w:sz w:val="22"/>
      <w:szCs w:val="22"/>
      <w:lang w:val="en-GB" w:eastAsia="en-US"/>
    </w:rPr>
  </w:style>
  <w:style w:type="character" w:customStyle="1" w:styleId="70">
    <w:name w:val="Заглавие 7 Знак"/>
    <w:basedOn w:val="a0"/>
    <w:link w:val="7"/>
    <w:uiPriority w:val="9"/>
    <w:semiHidden/>
    <w:rsid w:val="00125E9B"/>
    <w:rPr>
      <w:rFonts w:ascii="Calibri" w:hAnsi="Calibri"/>
      <w:sz w:val="24"/>
      <w:szCs w:val="24"/>
      <w:lang w:val="en-GB" w:eastAsia="en-US"/>
    </w:rPr>
  </w:style>
  <w:style w:type="character" w:customStyle="1" w:styleId="80">
    <w:name w:val="Заглавие 8 Знак"/>
    <w:basedOn w:val="a0"/>
    <w:link w:val="8"/>
    <w:uiPriority w:val="9"/>
    <w:semiHidden/>
    <w:rsid w:val="00125E9B"/>
    <w:rPr>
      <w:rFonts w:ascii="Calibri" w:hAnsi="Calibri"/>
      <w:i/>
      <w:iCs/>
      <w:sz w:val="24"/>
      <w:szCs w:val="24"/>
      <w:lang w:val="en-GB" w:eastAsia="en-US"/>
    </w:rPr>
  </w:style>
  <w:style w:type="character" w:customStyle="1" w:styleId="90">
    <w:name w:val="Заглавие 9 Знак"/>
    <w:basedOn w:val="a0"/>
    <w:link w:val="9"/>
    <w:uiPriority w:val="9"/>
    <w:semiHidden/>
    <w:rsid w:val="00125E9B"/>
    <w:rPr>
      <w:rFonts w:ascii="Calibri Light" w:hAnsi="Calibri Light"/>
      <w:sz w:val="22"/>
      <w:szCs w:val="22"/>
      <w:lang w:val="en-GB" w:eastAsia="en-US"/>
    </w:rPr>
  </w:style>
  <w:style w:type="table" w:styleId="af0">
    <w:name w:val="Table Grid"/>
    <w:basedOn w:val="a1"/>
    <w:uiPriority w:val="59"/>
    <w:rsid w:val="00125E9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125E9B"/>
    <w:rPr>
      <w:sz w:val="16"/>
      <w:szCs w:val="16"/>
    </w:rPr>
  </w:style>
  <w:style w:type="paragraph" w:styleId="af2">
    <w:name w:val="annotation text"/>
    <w:basedOn w:val="a"/>
    <w:link w:val="af3"/>
    <w:uiPriority w:val="99"/>
    <w:semiHidden/>
    <w:unhideWhenUsed/>
    <w:rsid w:val="00125E9B"/>
    <w:pPr>
      <w:spacing w:after="120" w:line="360" w:lineRule="auto"/>
      <w:ind w:left="357"/>
      <w:contextualSpacing/>
      <w:jc w:val="both"/>
    </w:pPr>
    <w:rPr>
      <w:rFonts w:ascii="Calibri" w:eastAsia="Calibri" w:hAnsi="Calibri"/>
      <w:sz w:val="20"/>
      <w:szCs w:val="20"/>
      <w:lang w:val="bg-BG"/>
    </w:rPr>
  </w:style>
  <w:style w:type="character" w:customStyle="1" w:styleId="af3">
    <w:name w:val="Текст на коментар Знак"/>
    <w:basedOn w:val="a0"/>
    <w:link w:val="af2"/>
    <w:uiPriority w:val="99"/>
    <w:semiHidden/>
    <w:rsid w:val="00125E9B"/>
    <w:rPr>
      <w:rFonts w:ascii="Calibri" w:eastAsia="Calibri" w:hAnsi="Calibri"/>
      <w:lang w:eastAsia="en-US"/>
    </w:rPr>
  </w:style>
  <w:style w:type="paragraph" w:styleId="af4">
    <w:name w:val="annotation subject"/>
    <w:basedOn w:val="af2"/>
    <w:next w:val="af2"/>
    <w:link w:val="af5"/>
    <w:uiPriority w:val="99"/>
    <w:semiHidden/>
    <w:unhideWhenUsed/>
    <w:rsid w:val="009008EA"/>
    <w:rPr>
      <w:b/>
      <w:bCs/>
    </w:rPr>
  </w:style>
  <w:style w:type="character" w:customStyle="1" w:styleId="af5">
    <w:name w:val="Предмет на коментар Знак"/>
    <w:basedOn w:val="af3"/>
    <w:link w:val="af4"/>
    <w:uiPriority w:val="99"/>
    <w:semiHidden/>
    <w:rsid w:val="009008EA"/>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00"/>
    <w:rPr>
      <w:sz w:val="24"/>
      <w:szCs w:val="24"/>
      <w:lang w:val="en-GB" w:eastAsia="en-US"/>
    </w:rPr>
  </w:style>
  <w:style w:type="paragraph" w:styleId="1">
    <w:name w:val="heading 1"/>
    <w:basedOn w:val="a"/>
    <w:next w:val="a"/>
    <w:link w:val="10"/>
    <w:uiPriority w:val="9"/>
    <w:qFormat/>
    <w:rsid w:val="00125E9B"/>
    <w:pPr>
      <w:keepNext/>
      <w:keepLines/>
      <w:numPr>
        <w:numId w:val="20"/>
      </w:numPr>
      <w:spacing w:before="480" w:line="360" w:lineRule="auto"/>
      <w:contextualSpacing/>
      <w:jc w:val="both"/>
      <w:outlineLvl w:val="0"/>
    </w:pPr>
    <w:rPr>
      <w:rFonts w:ascii="Calibri Light" w:hAnsi="Calibri Light"/>
      <w:b/>
      <w:bCs/>
      <w:color w:val="44546A"/>
      <w:sz w:val="28"/>
      <w:szCs w:val="28"/>
    </w:rPr>
  </w:style>
  <w:style w:type="paragraph" w:styleId="2">
    <w:name w:val="heading 2"/>
    <w:basedOn w:val="a"/>
    <w:next w:val="a"/>
    <w:link w:val="20"/>
    <w:uiPriority w:val="9"/>
    <w:unhideWhenUsed/>
    <w:qFormat/>
    <w:rsid w:val="00125E9B"/>
    <w:pPr>
      <w:keepNext/>
      <w:numPr>
        <w:ilvl w:val="1"/>
        <w:numId w:val="20"/>
      </w:numPr>
      <w:spacing w:before="240" w:after="60" w:line="360" w:lineRule="auto"/>
      <w:contextualSpacing/>
      <w:jc w:val="both"/>
      <w:outlineLvl w:val="1"/>
    </w:pPr>
    <w:rPr>
      <w:rFonts w:ascii="Calibri Light" w:hAnsi="Calibri Light"/>
      <w:b/>
      <w:bCs/>
      <w:i/>
      <w:iCs/>
      <w:color w:val="002060"/>
      <w:sz w:val="28"/>
      <w:szCs w:val="28"/>
    </w:rPr>
  </w:style>
  <w:style w:type="paragraph" w:styleId="3">
    <w:name w:val="heading 3"/>
    <w:basedOn w:val="a"/>
    <w:link w:val="30"/>
    <w:uiPriority w:val="9"/>
    <w:unhideWhenUsed/>
    <w:qFormat/>
    <w:rsid w:val="00125E9B"/>
    <w:pPr>
      <w:keepNext/>
      <w:numPr>
        <w:ilvl w:val="2"/>
        <w:numId w:val="20"/>
      </w:numPr>
      <w:spacing w:before="240" w:after="60" w:line="360" w:lineRule="auto"/>
      <w:contextualSpacing/>
      <w:jc w:val="both"/>
      <w:outlineLvl w:val="2"/>
    </w:pPr>
    <w:rPr>
      <w:rFonts w:ascii="Calibri" w:hAnsi="Calibri"/>
      <w:bCs/>
      <w:sz w:val="22"/>
      <w:szCs w:val="22"/>
    </w:rPr>
  </w:style>
  <w:style w:type="paragraph" w:styleId="4">
    <w:name w:val="heading 4"/>
    <w:basedOn w:val="a"/>
    <w:next w:val="a"/>
    <w:link w:val="40"/>
    <w:uiPriority w:val="9"/>
    <w:semiHidden/>
    <w:unhideWhenUsed/>
    <w:qFormat/>
    <w:rsid w:val="00125E9B"/>
    <w:pPr>
      <w:keepNext/>
      <w:numPr>
        <w:ilvl w:val="3"/>
        <w:numId w:val="20"/>
      </w:numPr>
      <w:spacing w:before="240" w:after="60" w:line="360" w:lineRule="auto"/>
      <w:contextualSpacing/>
      <w:jc w:val="both"/>
      <w:outlineLvl w:val="3"/>
    </w:pPr>
    <w:rPr>
      <w:rFonts w:ascii="Calibri" w:hAnsi="Calibri"/>
      <w:b/>
      <w:bCs/>
      <w:sz w:val="28"/>
      <w:szCs w:val="28"/>
    </w:rPr>
  </w:style>
  <w:style w:type="paragraph" w:styleId="5">
    <w:name w:val="heading 5"/>
    <w:basedOn w:val="a"/>
    <w:next w:val="a"/>
    <w:link w:val="50"/>
    <w:uiPriority w:val="9"/>
    <w:semiHidden/>
    <w:unhideWhenUsed/>
    <w:qFormat/>
    <w:rsid w:val="00125E9B"/>
    <w:pPr>
      <w:numPr>
        <w:ilvl w:val="4"/>
        <w:numId w:val="20"/>
      </w:numPr>
      <w:spacing w:before="240" w:after="60" w:line="360" w:lineRule="auto"/>
      <w:contextualSpacing/>
      <w:jc w:val="both"/>
      <w:outlineLvl w:val="4"/>
    </w:pPr>
    <w:rPr>
      <w:rFonts w:ascii="Calibri" w:hAnsi="Calibri"/>
      <w:b/>
      <w:bCs/>
      <w:i/>
      <w:iCs/>
      <w:sz w:val="26"/>
      <w:szCs w:val="26"/>
    </w:rPr>
  </w:style>
  <w:style w:type="paragraph" w:styleId="6">
    <w:name w:val="heading 6"/>
    <w:basedOn w:val="a"/>
    <w:next w:val="a"/>
    <w:link w:val="60"/>
    <w:uiPriority w:val="9"/>
    <w:semiHidden/>
    <w:unhideWhenUsed/>
    <w:qFormat/>
    <w:rsid w:val="00125E9B"/>
    <w:pPr>
      <w:numPr>
        <w:ilvl w:val="5"/>
        <w:numId w:val="20"/>
      </w:numPr>
      <w:spacing w:before="240" w:after="60" w:line="360" w:lineRule="auto"/>
      <w:contextualSpacing/>
      <w:jc w:val="both"/>
      <w:outlineLvl w:val="5"/>
    </w:pPr>
    <w:rPr>
      <w:rFonts w:ascii="Calibri" w:hAnsi="Calibri"/>
      <w:b/>
      <w:bCs/>
      <w:sz w:val="22"/>
      <w:szCs w:val="22"/>
    </w:rPr>
  </w:style>
  <w:style w:type="paragraph" w:styleId="7">
    <w:name w:val="heading 7"/>
    <w:basedOn w:val="a"/>
    <w:next w:val="a"/>
    <w:link w:val="70"/>
    <w:uiPriority w:val="9"/>
    <w:semiHidden/>
    <w:unhideWhenUsed/>
    <w:qFormat/>
    <w:rsid w:val="00125E9B"/>
    <w:pPr>
      <w:numPr>
        <w:ilvl w:val="6"/>
        <w:numId w:val="20"/>
      </w:numPr>
      <w:spacing w:before="240" w:after="60" w:line="360" w:lineRule="auto"/>
      <w:contextualSpacing/>
      <w:jc w:val="both"/>
      <w:outlineLvl w:val="6"/>
    </w:pPr>
    <w:rPr>
      <w:rFonts w:ascii="Calibri" w:hAnsi="Calibri"/>
    </w:rPr>
  </w:style>
  <w:style w:type="paragraph" w:styleId="8">
    <w:name w:val="heading 8"/>
    <w:basedOn w:val="a"/>
    <w:next w:val="a"/>
    <w:link w:val="80"/>
    <w:uiPriority w:val="9"/>
    <w:semiHidden/>
    <w:unhideWhenUsed/>
    <w:qFormat/>
    <w:rsid w:val="00125E9B"/>
    <w:pPr>
      <w:numPr>
        <w:ilvl w:val="7"/>
        <w:numId w:val="20"/>
      </w:numPr>
      <w:spacing w:before="240" w:after="60" w:line="360" w:lineRule="auto"/>
      <w:contextualSpacing/>
      <w:jc w:val="both"/>
      <w:outlineLvl w:val="7"/>
    </w:pPr>
    <w:rPr>
      <w:rFonts w:ascii="Calibri" w:hAnsi="Calibri"/>
      <w:i/>
      <w:iCs/>
    </w:rPr>
  </w:style>
  <w:style w:type="paragraph" w:styleId="9">
    <w:name w:val="heading 9"/>
    <w:basedOn w:val="a"/>
    <w:next w:val="a"/>
    <w:link w:val="90"/>
    <w:uiPriority w:val="9"/>
    <w:semiHidden/>
    <w:unhideWhenUsed/>
    <w:qFormat/>
    <w:rsid w:val="00125E9B"/>
    <w:pPr>
      <w:numPr>
        <w:ilvl w:val="8"/>
        <w:numId w:val="20"/>
      </w:numPr>
      <w:spacing w:before="240" w:after="60" w:line="360" w:lineRule="auto"/>
      <w:contextualSpacing/>
      <w:jc w:val="both"/>
      <w:outlineLvl w:val="8"/>
    </w:pPr>
    <w:rPr>
      <w:rFonts w:ascii="Calibri Light" w:hAnsi="Calibri Light"/>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1800"/>
    <w:pPr>
      <w:tabs>
        <w:tab w:val="center" w:pos="4153"/>
        <w:tab w:val="right" w:pos="8306"/>
      </w:tabs>
    </w:pPr>
  </w:style>
  <w:style w:type="paragraph" w:styleId="a4">
    <w:name w:val="footer"/>
    <w:basedOn w:val="a"/>
    <w:link w:val="a5"/>
    <w:uiPriority w:val="99"/>
    <w:rsid w:val="00251800"/>
    <w:pPr>
      <w:tabs>
        <w:tab w:val="center" w:pos="4153"/>
        <w:tab w:val="right" w:pos="8306"/>
      </w:tabs>
    </w:pPr>
  </w:style>
  <w:style w:type="paragraph" w:styleId="a6">
    <w:name w:val="Balloon Text"/>
    <w:basedOn w:val="a"/>
    <w:link w:val="a7"/>
    <w:uiPriority w:val="99"/>
    <w:semiHidden/>
    <w:unhideWhenUsed/>
    <w:rsid w:val="006310BC"/>
    <w:rPr>
      <w:rFonts w:ascii="Tahoma" w:hAnsi="Tahoma" w:cs="Tahoma"/>
      <w:sz w:val="16"/>
      <w:szCs w:val="16"/>
    </w:rPr>
  </w:style>
  <w:style w:type="character" w:customStyle="1" w:styleId="a7">
    <w:name w:val="Изнесен текст Знак"/>
    <w:basedOn w:val="a0"/>
    <w:link w:val="a6"/>
    <w:uiPriority w:val="99"/>
    <w:semiHidden/>
    <w:rsid w:val="006310BC"/>
    <w:rPr>
      <w:rFonts w:ascii="Tahoma" w:hAnsi="Tahoma" w:cs="Tahoma"/>
      <w:sz w:val="16"/>
      <w:szCs w:val="16"/>
      <w:lang w:val="en-GB" w:eastAsia="en-US"/>
    </w:rPr>
  </w:style>
  <w:style w:type="paragraph" w:customStyle="1" w:styleId="Default">
    <w:name w:val="Default"/>
    <w:rsid w:val="00AE2A71"/>
    <w:pPr>
      <w:autoSpaceDE w:val="0"/>
      <w:autoSpaceDN w:val="0"/>
      <w:adjustRightInd w:val="0"/>
    </w:pPr>
    <w:rPr>
      <w:color w:val="000000"/>
      <w:sz w:val="24"/>
      <w:szCs w:val="24"/>
    </w:rPr>
  </w:style>
  <w:style w:type="paragraph" w:styleId="a8">
    <w:name w:val="Body Text"/>
    <w:basedOn w:val="a"/>
    <w:link w:val="a9"/>
    <w:rsid w:val="00791E64"/>
    <w:pPr>
      <w:jc w:val="both"/>
    </w:pPr>
    <w:rPr>
      <w:lang w:val="bg-BG"/>
    </w:rPr>
  </w:style>
  <w:style w:type="character" w:customStyle="1" w:styleId="a9">
    <w:name w:val="Основен текст Знак"/>
    <w:basedOn w:val="a0"/>
    <w:link w:val="a8"/>
    <w:rsid w:val="00791E64"/>
    <w:rPr>
      <w:sz w:val="24"/>
      <w:szCs w:val="24"/>
      <w:lang w:eastAsia="en-US"/>
    </w:rPr>
  </w:style>
  <w:style w:type="paragraph" w:customStyle="1" w:styleId="11">
    <w:name w:val="Без разредка1"/>
    <w:qFormat/>
    <w:rsid w:val="00791E64"/>
    <w:rPr>
      <w:rFonts w:ascii="Calibri" w:eastAsia="Calibri" w:hAnsi="Calibri"/>
      <w:sz w:val="22"/>
      <w:szCs w:val="22"/>
      <w:lang w:eastAsia="en-US"/>
    </w:rPr>
  </w:style>
  <w:style w:type="paragraph" w:styleId="aa">
    <w:name w:val="List Paragraph"/>
    <w:basedOn w:val="a"/>
    <w:uiPriority w:val="34"/>
    <w:qFormat/>
    <w:rsid w:val="00594E00"/>
    <w:pPr>
      <w:ind w:left="720"/>
      <w:contextualSpacing/>
    </w:pPr>
  </w:style>
  <w:style w:type="character" w:customStyle="1" w:styleId="a5">
    <w:name w:val="Долен колонтитул Знак"/>
    <w:basedOn w:val="a0"/>
    <w:link w:val="a4"/>
    <w:uiPriority w:val="99"/>
    <w:rsid w:val="001F214C"/>
    <w:rPr>
      <w:sz w:val="24"/>
      <w:szCs w:val="24"/>
      <w:lang w:val="en-GB" w:eastAsia="en-US"/>
    </w:rPr>
  </w:style>
  <w:style w:type="paragraph" w:styleId="ab">
    <w:name w:val="footnote text"/>
    <w:basedOn w:val="a"/>
    <w:link w:val="ac"/>
    <w:uiPriority w:val="99"/>
    <w:semiHidden/>
    <w:unhideWhenUsed/>
    <w:rsid w:val="00DE5507"/>
    <w:rPr>
      <w:sz w:val="20"/>
      <w:szCs w:val="20"/>
    </w:rPr>
  </w:style>
  <w:style w:type="character" w:customStyle="1" w:styleId="ac">
    <w:name w:val="Текст под линия Знак"/>
    <w:basedOn w:val="a0"/>
    <w:link w:val="ab"/>
    <w:uiPriority w:val="99"/>
    <w:semiHidden/>
    <w:rsid w:val="00DE5507"/>
    <w:rPr>
      <w:lang w:val="en-GB" w:eastAsia="en-US"/>
    </w:rPr>
  </w:style>
  <w:style w:type="character" w:styleId="ad">
    <w:name w:val="footnote reference"/>
    <w:basedOn w:val="a0"/>
    <w:uiPriority w:val="99"/>
    <w:semiHidden/>
    <w:unhideWhenUsed/>
    <w:rsid w:val="00DE5507"/>
    <w:rPr>
      <w:vertAlign w:val="superscript"/>
    </w:rPr>
  </w:style>
  <w:style w:type="character" w:styleId="ae">
    <w:name w:val="Hyperlink"/>
    <w:basedOn w:val="a0"/>
    <w:uiPriority w:val="99"/>
    <w:unhideWhenUsed/>
    <w:rsid w:val="00DE5507"/>
    <w:rPr>
      <w:color w:val="0000FF" w:themeColor="hyperlink"/>
      <w:u w:val="single"/>
    </w:rPr>
  </w:style>
  <w:style w:type="character" w:styleId="af">
    <w:name w:val="FollowedHyperlink"/>
    <w:basedOn w:val="a0"/>
    <w:uiPriority w:val="99"/>
    <w:semiHidden/>
    <w:unhideWhenUsed/>
    <w:rsid w:val="0013626D"/>
    <w:rPr>
      <w:color w:val="800080" w:themeColor="followedHyperlink"/>
      <w:u w:val="single"/>
    </w:rPr>
  </w:style>
  <w:style w:type="character" w:customStyle="1" w:styleId="10">
    <w:name w:val="Заглавие 1 Знак"/>
    <w:basedOn w:val="a0"/>
    <w:link w:val="1"/>
    <w:uiPriority w:val="9"/>
    <w:rsid w:val="00125E9B"/>
    <w:rPr>
      <w:rFonts w:ascii="Calibri Light" w:hAnsi="Calibri Light"/>
      <w:b/>
      <w:bCs/>
      <w:color w:val="44546A"/>
      <w:sz w:val="28"/>
      <w:szCs w:val="28"/>
      <w:lang w:val="en-GB" w:eastAsia="en-US"/>
    </w:rPr>
  </w:style>
  <w:style w:type="character" w:customStyle="1" w:styleId="20">
    <w:name w:val="Заглавие 2 Знак"/>
    <w:basedOn w:val="a0"/>
    <w:link w:val="2"/>
    <w:uiPriority w:val="9"/>
    <w:rsid w:val="00125E9B"/>
    <w:rPr>
      <w:rFonts w:ascii="Calibri Light" w:hAnsi="Calibri Light"/>
      <w:b/>
      <w:bCs/>
      <w:i/>
      <w:iCs/>
      <w:color w:val="002060"/>
      <w:sz w:val="28"/>
      <w:szCs w:val="28"/>
      <w:lang w:val="en-GB" w:eastAsia="en-US"/>
    </w:rPr>
  </w:style>
  <w:style w:type="character" w:customStyle="1" w:styleId="30">
    <w:name w:val="Заглавие 3 Знак"/>
    <w:basedOn w:val="a0"/>
    <w:link w:val="3"/>
    <w:uiPriority w:val="9"/>
    <w:rsid w:val="00125E9B"/>
    <w:rPr>
      <w:rFonts w:ascii="Calibri" w:hAnsi="Calibri"/>
      <w:bCs/>
      <w:sz w:val="22"/>
      <w:szCs w:val="22"/>
      <w:lang w:val="en-GB" w:eastAsia="en-US"/>
    </w:rPr>
  </w:style>
  <w:style w:type="character" w:customStyle="1" w:styleId="40">
    <w:name w:val="Заглавие 4 Знак"/>
    <w:basedOn w:val="a0"/>
    <w:link w:val="4"/>
    <w:uiPriority w:val="9"/>
    <w:semiHidden/>
    <w:rsid w:val="00125E9B"/>
    <w:rPr>
      <w:rFonts w:ascii="Calibri" w:hAnsi="Calibri"/>
      <w:b/>
      <w:bCs/>
      <w:sz w:val="28"/>
      <w:szCs w:val="28"/>
      <w:lang w:val="en-GB" w:eastAsia="en-US"/>
    </w:rPr>
  </w:style>
  <w:style w:type="character" w:customStyle="1" w:styleId="50">
    <w:name w:val="Заглавие 5 Знак"/>
    <w:basedOn w:val="a0"/>
    <w:link w:val="5"/>
    <w:uiPriority w:val="9"/>
    <w:semiHidden/>
    <w:rsid w:val="00125E9B"/>
    <w:rPr>
      <w:rFonts w:ascii="Calibri" w:hAnsi="Calibri"/>
      <w:b/>
      <w:bCs/>
      <w:i/>
      <w:iCs/>
      <w:sz w:val="26"/>
      <w:szCs w:val="26"/>
      <w:lang w:val="en-GB" w:eastAsia="en-US"/>
    </w:rPr>
  </w:style>
  <w:style w:type="character" w:customStyle="1" w:styleId="60">
    <w:name w:val="Заглавие 6 Знак"/>
    <w:basedOn w:val="a0"/>
    <w:link w:val="6"/>
    <w:uiPriority w:val="9"/>
    <w:semiHidden/>
    <w:rsid w:val="00125E9B"/>
    <w:rPr>
      <w:rFonts w:ascii="Calibri" w:hAnsi="Calibri"/>
      <w:b/>
      <w:bCs/>
      <w:sz w:val="22"/>
      <w:szCs w:val="22"/>
      <w:lang w:val="en-GB" w:eastAsia="en-US"/>
    </w:rPr>
  </w:style>
  <w:style w:type="character" w:customStyle="1" w:styleId="70">
    <w:name w:val="Заглавие 7 Знак"/>
    <w:basedOn w:val="a0"/>
    <w:link w:val="7"/>
    <w:uiPriority w:val="9"/>
    <w:semiHidden/>
    <w:rsid w:val="00125E9B"/>
    <w:rPr>
      <w:rFonts w:ascii="Calibri" w:hAnsi="Calibri"/>
      <w:sz w:val="24"/>
      <w:szCs w:val="24"/>
      <w:lang w:val="en-GB" w:eastAsia="en-US"/>
    </w:rPr>
  </w:style>
  <w:style w:type="character" w:customStyle="1" w:styleId="80">
    <w:name w:val="Заглавие 8 Знак"/>
    <w:basedOn w:val="a0"/>
    <w:link w:val="8"/>
    <w:uiPriority w:val="9"/>
    <w:semiHidden/>
    <w:rsid w:val="00125E9B"/>
    <w:rPr>
      <w:rFonts w:ascii="Calibri" w:hAnsi="Calibri"/>
      <w:i/>
      <w:iCs/>
      <w:sz w:val="24"/>
      <w:szCs w:val="24"/>
      <w:lang w:val="en-GB" w:eastAsia="en-US"/>
    </w:rPr>
  </w:style>
  <w:style w:type="character" w:customStyle="1" w:styleId="90">
    <w:name w:val="Заглавие 9 Знак"/>
    <w:basedOn w:val="a0"/>
    <w:link w:val="9"/>
    <w:uiPriority w:val="9"/>
    <w:semiHidden/>
    <w:rsid w:val="00125E9B"/>
    <w:rPr>
      <w:rFonts w:ascii="Calibri Light" w:hAnsi="Calibri Light"/>
      <w:sz w:val="22"/>
      <w:szCs w:val="22"/>
      <w:lang w:val="en-GB" w:eastAsia="en-US"/>
    </w:rPr>
  </w:style>
  <w:style w:type="table" w:styleId="af0">
    <w:name w:val="Table Grid"/>
    <w:basedOn w:val="a1"/>
    <w:uiPriority w:val="59"/>
    <w:rsid w:val="00125E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125E9B"/>
    <w:rPr>
      <w:sz w:val="16"/>
      <w:szCs w:val="16"/>
    </w:rPr>
  </w:style>
  <w:style w:type="paragraph" w:styleId="af2">
    <w:name w:val="annotation text"/>
    <w:basedOn w:val="a"/>
    <w:link w:val="af3"/>
    <w:uiPriority w:val="99"/>
    <w:semiHidden/>
    <w:unhideWhenUsed/>
    <w:rsid w:val="00125E9B"/>
    <w:pPr>
      <w:spacing w:after="120" w:line="360" w:lineRule="auto"/>
      <w:ind w:left="357"/>
      <w:contextualSpacing/>
      <w:jc w:val="both"/>
    </w:pPr>
    <w:rPr>
      <w:rFonts w:ascii="Calibri" w:eastAsia="Calibri" w:hAnsi="Calibri"/>
      <w:sz w:val="20"/>
      <w:szCs w:val="20"/>
      <w:lang w:val="bg-BG"/>
    </w:rPr>
  </w:style>
  <w:style w:type="character" w:customStyle="1" w:styleId="af3">
    <w:name w:val="Текст на коментар Знак"/>
    <w:basedOn w:val="a0"/>
    <w:link w:val="af2"/>
    <w:uiPriority w:val="99"/>
    <w:semiHidden/>
    <w:rsid w:val="00125E9B"/>
    <w:rPr>
      <w:rFonts w:ascii="Calibri" w:eastAsia="Calibri" w:hAnsi="Calibri"/>
      <w:lang w:eastAsia="en-US"/>
    </w:rPr>
  </w:style>
  <w:style w:type="paragraph" w:styleId="af4">
    <w:name w:val="annotation subject"/>
    <w:basedOn w:val="af2"/>
    <w:next w:val="af2"/>
    <w:link w:val="af5"/>
    <w:uiPriority w:val="99"/>
    <w:semiHidden/>
    <w:unhideWhenUsed/>
    <w:rsid w:val="009008EA"/>
    <w:rPr>
      <w:b/>
      <w:bCs/>
    </w:rPr>
  </w:style>
  <w:style w:type="character" w:customStyle="1" w:styleId="af5">
    <w:name w:val="Предмет на коментар Знак"/>
    <w:basedOn w:val="af3"/>
    <w:link w:val="af4"/>
    <w:uiPriority w:val="99"/>
    <w:semiHidden/>
    <w:rsid w:val="009008EA"/>
    <w:rPr>
      <w:rFonts w:ascii="Calibri" w:eastAsia="Calibri" w:hAnsi="Calibri"/>
      <w:b/>
      <w:bCs/>
      <w:lang w:eastAsia="en-US"/>
    </w:rPr>
  </w:style>
</w:styles>
</file>

<file path=word/webSettings.xml><?xml version="1.0" encoding="utf-8"?>
<w:webSettings xmlns:r="http://schemas.openxmlformats.org/officeDocument/2006/relationships" xmlns:w="http://schemas.openxmlformats.org/wordprocessingml/2006/main">
  <w:divs>
    <w:div w:id="1015229441">
      <w:bodyDiv w:val="1"/>
      <w:marLeft w:val="0"/>
      <w:marRight w:val="0"/>
      <w:marTop w:val="0"/>
      <w:marBottom w:val="0"/>
      <w:divBdr>
        <w:top w:val="none" w:sz="0" w:space="0" w:color="auto"/>
        <w:left w:val="none" w:sz="0" w:space="0" w:color="auto"/>
        <w:bottom w:val="none" w:sz="0" w:space="0" w:color="auto"/>
        <w:right w:val="none" w:sz="0" w:space="0" w:color="auto"/>
      </w:divBdr>
    </w:div>
    <w:div w:id="1091047386">
      <w:bodyDiv w:val="1"/>
      <w:marLeft w:val="0"/>
      <w:marRight w:val="0"/>
      <w:marTop w:val="0"/>
      <w:marBottom w:val="0"/>
      <w:divBdr>
        <w:top w:val="none" w:sz="0" w:space="0" w:color="auto"/>
        <w:left w:val="none" w:sz="0" w:space="0" w:color="auto"/>
        <w:bottom w:val="none" w:sz="0" w:space="0" w:color="auto"/>
        <w:right w:val="none" w:sz="0" w:space="0" w:color="auto"/>
      </w:divBdr>
    </w:div>
    <w:div w:id="1139034830">
      <w:bodyDiv w:val="1"/>
      <w:marLeft w:val="0"/>
      <w:marRight w:val="0"/>
      <w:marTop w:val="0"/>
      <w:marBottom w:val="0"/>
      <w:divBdr>
        <w:top w:val="none" w:sz="0" w:space="0" w:color="auto"/>
        <w:left w:val="none" w:sz="0" w:space="0" w:color="auto"/>
        <w:bottom w:val="none" w:sz="0" w:space="0" w:color="auto"/>
        <w:right w:val="none" w:sz="0" w:space="0" w:color="auto"/>
      </w:divBdr>
      <w:divsChild>
        <w:div w:id="1975329339">
          <w:marLeft w:val="0"/>
          <w:marRight w:val="0"/>
          <w:marTop w:val="0"/>
          <w:marBottom w:val="0"/>
          <w:divBdr>
            <w:top w:val="none" w:sz="0" w:space="0" w:color="auto"/>
            <w:left w:val="none" w:sz="0" w:space="0" w:color="auto"/>
            <w:bottom w:val="none" w:sz="0" w:space="0" w:color="auto"/>
            <w:right w:val="none" w:sz="0" w:space="0" w:color="auto"/>
          </w:divBdr>
        </w:div>
        <w:div w:id="1304192987">
          <w:marLeft w:val="0"/>
          <w:marRight w:val="0"/>
          <w:marTop w:val="0"/>
          <w:marBottom w:val="0"/>
          <w:divBdr>
            <w:top w:val="none" w:sz="0" w:space="0" w:color="auto"/>
            <w:left w:val="none" w:sz="0" w:space="0" w:color="auto"/>
            <w:bottom w:val="none" w:sz="0" w:space="0" w:color="auto"/>
            <w:right w:val="none" w:sz="0" w:space="0" w:color="auto"/>
          </w:divBdr>
        </w:div>
        <w:div w:id="1480685241">
          <w:marLeft w:val="0"/>
          <w:marRight w:val="0"/>
          <w:marTop w:val="0"/>
          <w:marBottom w:val="0"/>
          <w:divBdr>
            <w:top w:val="none" w:sz="0" w:space="0" w:color="auto"/>
            <w:left w:val="none" w:sz="0" w:space="0" w:color="auto"/>
            <w:bottom w:val="none" w:sz="0" w:space="0" w:color="auto"/>
            <w:right w:val="none" w:sz="0" w:space="0" w:color="auto"/>
          </w:divBdr>
        </w:div>
        <w:div w:id="1075670226">
          <w:marLeft w:val="0"/>
          <w:marRight w:val="0"/>
          <w:marTop w:val="0"/>
          <w:marBottom w:val="0"/>
          <w:divBdr>
            <w:top w:val="none" w:sz="0" w:space="0" w:color="auto"/>
            <w:left w:val="none" w:sz="0" w:space="0" w:color="auto"/>
            <w:bottom w:val="none" w:sz="0" w:space="0" w:color="auto"/>
            <w:right w:val="none" w:sz="0" w:space="0" w:color="auto"/>
          </w:divBdr>
        </w:div>
        <w:div w:id="1287810509">
          <w:marLeft w:val="0"/>
          <w:marRight w:val="0"/>
          <w:marTop w:val="0"/>
          <w:marBottom w:val="0"/>
          <w:divBdr>
            <w:top w:val="none" w:sz="0" w:space="0" w:color="auto"/>
            <w:left w:val="none" w:sz="0" w:space="0" w:color="auto"/>
            <w:bottom w:val="none" w:sz="0" w:space="0" w:color="auto"/>
            <w:right w:val="none" w:sz="0" w:space="0" w:color="auto"/>
          </w:divBdr>
        </w:div>
        <w:div w:id="1813862254">
          <w:marLeft w:val="0"/>
          <w:marRight w:val="0"/>
          <w:marTop w:val="0"/>
          <w:marBottom w:val="0"/>
          <w:divBdr>
            <w:top w:val="none" w:sz="0" w:space="0" w:color="auto"/>
            <w:left w:val="none" w:sz="0" w:space="0" w:color="auto"/>
            <w:bottom w:val="none" w:sz="0" w:space="0" w:color="auto"/>
            <w:right w:val="none" w:sz="0" w:space="0" w:color="auto"/>
          </w:divBdr>
        </w:div>
        <w:div w:id="1273629076">
          <w:marLeft w:val="0"/>
          <w:marRight w:val="0"/>
          <w:marTop w:val="0"/>
          <w:marBottom w:val="0"/>
          <w:divBdr>
            <w:top w:val="none" w:sz="0" w:space="0" w:color="auto"/>
            <w:left w:val="none" w:sz="0" w:space="0" w:color="auto"/>
            <w:bottom w:val="none" w:sz="0" w:space="0" w:color="auto"/>
            <w:right w:val="none" w:sz="0" w:space="0" w:color="auto"/>
          </w:divBdr>
        </w:div>
        <w:div w:id="1841774344">
          <w:marLeft w:val="0"/>
          <w:marRight w:val="0"/>
          <w:marTop w:val="0"/>
          <w:marBottom w:val="0"/>
          <w:divBdr>
            <w:top w:val="none" w:sz="0" w:space="0" w:color="auto"/>
            <w:left w:val="none" w:sz="0" w:space="0" w:color="auto"/>
            <w:bottom w:val="none" w:sz="0" w:space="0" w:color="auto"/>
            <w:right w:val="none" w:sz="0" w:space="0" w:color="auto"/>
          </w:divBdr>
        </w:div>
        <w:div w:id="1095512834">
          <w:marLeft w:val="0"/>
          <w:marRight w:val="0"/>
          <w:marTop w:val="0"/>
          <w:marBottom w:val="0"/>
          <w:divBdr>
            <w:top w:val="none" w:sz="0" w:space="0" w:color="auto"/>
            <w:left w:val="none" w:sz="0" w:space="0" w:color="auto"/>
            <w:bottom w:val="none" w:sz="0" w:space="0" w:color="auto"/>
            <w:right w:val="none" w:sz="0" w:space="0" w:color="auto"/>
          </w:divBdr>
        </w:div>
        <w:div w:id="2002654599">
          <w:marLeft w:val="0"/>
          <w:marRight w:val="0"/>
          <w:marTop w:val="0"/>
          <w:marBottom w:val="0"/>
          <w:divBdr>
            <w:top w:val="none" w:sz="0" w:space="0" w:color="auto"/>
            <w:left w:val="none" w:sz="0" w:space="0" w:color="auto"/>
            <w:bottom w:val="none" w:sz="0" w:space="0" w:color="auto"/>
            <w:right w:val="none" w:sz="0" w:space="0" w:color="auto"/>
          </w:divBdr>
        </w:div>
        <w:div w:id="1701856449">
          <w:marLeft w:val="0"/>
          <w:marRight w:val="0"/>
          <w:marTop w:val="0"/>
          <w:marBottom w:val="0"/>
          <w:divBdr>
            <w:top w:val="none" w:sz="0" w:space="0" w:color="auto"/>
            <w:left w:val="none" w:sz="0" w:space="0" w:color="auto"/>
            <w:bottom w:val="none" w:sz="0" w:space="0" w:color="auto"/>
            <w:right w:val="none" w:sz="0" w:space="0" w:color="auto"/>
          </w:divBdr>
        </w:div>
        <w:div w:id="961308897">
          <w:marLeft w:val="0"/>
          <w:marRight w:val="0"/>
          <w:marTop w:val="0"/>
          <w:marBottom w:val="0"/>
          <w:divBdr>
            <w:top w:val="none" w:sz="0" w:space="0" w:color="auto"/>
            <w:left w:val="none" w:sz="0" w:space="0" w:color="auto"/>
            <w:bottom w:val="none" w:sz="0" w:space="0" w:color="auto"/>
            <w:right w:val="none" w:sz="0" w:space="0" w:color="auto"/>
          </w:divBdr>
        </w:div>
        <w:div w:id="445738887">
          <w:marLeft w:val="0"/>
          <w:marRight w:val="0"/>
          <w:marTop w:val="0"/>
          <w:marBottom w:val="0"/>
          <w:divBdr>
            <w:top w:val="none" w:sz="0" w:space="0" w:color="auto"/>
            <w:left w:val="none" w:sz="0" w:space="0" w:color="auto"/>
            <w:bottom w:val="none" w:sz="0" w:space="0" w:color="auto"/>
            <w:right w:val="none" w:sz="0" w:space="0" w:color="auto"/>
          </w:divBdr>
        </w:div>
        <w:div w:id="1142388085">
          <w:marLeft w:val="0"/>
          <w:marRight w:val="0"/>
          <w:marTop w:val="0"/>
          <w:marBottom w:val="0"/>
          <w:divBdr>
            <w:top w:val="none" w:sz="0" w:space="0" w:color="auto"/>
            <w:left w:val="none" w:sz="0" w:space="0" w:color="auto"/>
            <w:bottom w:val="none" w:sz="0" w:space="0" w:color="auto"/>
            <w:right w:val="none" w:sz="0" w:space="0" w:color="auto"/>
          </w:divBdr>
        </w:div>
        <w:div w:id="721178135">
          <w:marLeft w:val="0"/>
          <w:marRight w:val="0"/>
          <w:marTop w:val="0"/>
          <w:marBottom w:val="0"/>
          <w:divBdr>
            <w:top w:val="none" w:sz="0" w:space="0" w:color="auto"/>
            <w:left w:val="none" w:sz="0" w:space="0" w:color="auto"/>
            <w:bottom w:val="none" w:sz="0" w:space="0" w:color="auto"/>
            <w:right w:val="none" w:sz="0" w:space="0" w:color="auto"/>
          </w:divBdr>
        </w:div>
        <w:div w:id="1637371732">
          <w:marLeft w:val="0"/>
          <w:marRight w:val="0"/>
          <w:marTop w:val="0"/>
          <w:marBottom w:val="0"/>
          <w:divBdr>
            <w:top w:val="none" w:sz="0" w:space="0" w:color="auto"/>
            <w:left w:val="none" w:sz="0" w:space="0" w:color="auto"/>
            <w:bottom w:val="none" w:sz="0" w:space="0" w:color="auto"/>
            <w:right w:val="none" w:sz="0" w:space="0" w:color="auto"/>
          </w:divBdr>
        </w:div>
        <w:div w:id="1968732563">
          <w:marLeft w:val="0"/>
          <w:marRight w:val="0"/>
          <w:marTop w:val="0"/>
          <w:marBottom w:val="0"/>
          <w:divBdr>
            <w:top w:val="none" w:sz="0" w:space="0" w:color="auto"/>
            <w:left w:val="none" w:sz="0" w:space="0" w:color="auto"/>
            <w:bottom w:val="none" w:sz="0" w:space="0" w:color="auto"/>
            <w:right w:val="none" w:sz="0" w:space="0" w:color="auto"/>
          </w:divBdr>
        </w:div>
        <w:div w:id="579097193">
          <w:marLeft w:val="0"/>
          <w:marRight w:val="0"/>
          <w:marTop w:val="0"/>
          <w:marBottom w:val="0"/>
          <w:divBdr>
            <w:top w:val="none" w:sz="0" w:space="0" w:color="auto"/>
            <w:left w:val="none" w:sz="0" w:space="0" w:color="auto"/>
            <w:bottom w:val="none" w:sz="0" w:space="0" w:color="auto"/>
            <w:right w:val="none" w:sz="0" w:space="0" w:color="auto"/>
          </w:divBdr>
        </w:div>
        <w:div w:id="641426492">
          <w:marLeft w:val="0"/>
          <w:marRight w:val="0"/>
          <w:marTop w:val="0"/>
          <w:marBottom w:val="0"/>
          <w:divBdr>
            <w:top w:val="none" w:sz="0" w:space="0" w:color="auto"/>
            <w:left w:val="none" w:sz="0" w:space="0" w:color="auto"/>
            <w:bottom w:val="none" w:sz="0" w:space="0" w:color="auto"/>
            <w:right w:val="none" w:sz="0" w:space="0" w:color="auto"/>
          </w:divBdr>
        </w:div>
        <w:div w:id="1711224558">
          <w:marLeft w:val="0"/>
          <w:marRight w:val="0"/>
          <w:marTop w:val="0"/>
          <w:marBottom w:val="0"/>
          <w:divBdr>
            <w:top w:val="none" w:sz="0" w:space="0" w:color="auto"/>
            <w:left w:val="none" w:sz="0" w:space="0" w:color="auto"/>
            <w:bottom w:val="none" w:sz="0" w:space="0" w:color="auto"/>
            <w:right w:val="none" w:sz="0" w:space="0" w:color="auto"/>
          </w:divBdr>
        </w:div>
        <w:div w:id="1690838237">
          <w:marLeft w:val="0"/>
          <w:marRight w:val="0"/>
          <w:marTop w:val="0"/>
          <w:marBottom w:val="0"/>
          <w:divBdr>
            <w:top w:val="none" w:sz="0" w:space="0" w:color="auto"/>
            <w:left w:val="none" w:sz="0" w:space="0" w:color="auto"/>
            <w:bottom w:val="none" w:sz="0" w:space="0" w:color="auto"/>
            <w:right w:val="none" w:sz="0" w:space="0" w:color="auto"/>
          </w:divBdr>
        </w:div>
        <w:div w:id="1321815556">
          <w:marLeft w:val="0"/>
          <w:marRight w:val="0"/>
          <w:marTop w:val="0"/>
          <w:marBottom w:val="0"/>
          <w:divBdr>
            <w:top w:val="none" w:sz="0" w:space="0" w:color="auto"/>
            <w:left w:val="none" w:sz="0" w:space="0" w:color="auto"/>
            <w:bottom w:val="none" w:sz="0" w:space="0" w:color="auto"/>
            <w:right w:val="none" w:sz="0" w:space="0" w:color="auto"/>
          </w:divBdr>
        </w:div>
        <w:div w:id="405693543">
          <w:marLeft w:val="0"/>
          <w:marRight w:val="0"/>
          <w:marTop w:val="0"/>
          <w:marBottom w:val="0"/>
          <w:divBdr>
            <w:top w:val="none" w:sz="0" w:space="0" w:color="auto"/>
            <w:left w:val="none" w:sz="0" w:space="0" w:color="auto"/>
            <w:bottom w:val="none" w:sz="0" w:space="0" w:color="auto"/>
            <w:right w:val="none" w:sz="0" w:space="0" w:color="auto"/>
          </w:divBdr>
        </w:div>
        <w:div w:id="1919367472">
          <w:marLeft w:val="0"/>
          <w:marRight w:val="0"/>
          <w:marTop w:val="0"/>
          <w:marBottom w:val="0"/>
          <w:divBdr>
            <w:top w:val="none" w:sz="0" w:space="0" w:color="auto"/>
            <w:left w:val="none" w:sz="0" w:space="0" w:color="auto"/>
            <w:bottom w:val="none" w:sz="0" w:space="0" w:color="auto"/>
            <w:right w:val="none" w:sz="0" w:space="0" w:color="auto"/>
          </w:divBdr>
        </w:div>
        <w:div w:id="116409937">
          <w:marLeft w:val="0"/>
          <w:marRight w:val="0"/>
          <w:marTop w:val="0"/>
          <w:marBottom w:val="0"/>
          <w:divBdr>
            <w:top w:val="none" w:sz="0" w:space="0" w:color="auto"/>
            <w:left w:val="none" w:sz="0" w:space="0" w:color="auto"/>
            <w:bottom w:val="none" w:sz="0" w:space="0" w:color="auto"/>
            <w:right w:val="none" w:sz="0" w:space="0" w:color="auto"/>
          </w:divBdr>
        </w:div>
        <w:div w:id="473328379">
          <w:marLeft w:val="0"/>
          <w:marRight w:val="0"/>
          <w:marTop w:val="0"/>
          <w:marBottom w:val="0"/>
          <w:divBdr>
            <w:top w:val="none" w:sz="0" w:space="0" w:color="auto"/>
            <w:left w:val="none" w:sz="0" w:space="0" w:color="auto"/>
            <w:bottom w:val="none" w:sz="0" w:space="0" w:color="auto"/>
            <w:right w:val="none" w:sz="0" w:space="0" w:color="auto"/>
          </w:divBdr>
        </w:div>
        <w:div w:id="882639459">
          <w:marLeft w:val="0"/>
          <w:marRight w:val="0"/>
          <w:marTop w:val="0"/>
          <w:marBottom w:val="0"/>
          <w:divBdr>
            <w:top w:val="none" w:sz="0" w:space="0" w:color="auto"/>
            <w:left w:val="none" w:sz="0" w:space="0" w:color="auto"/>
            <w:bottom w:val="none" w:sz="0" w:space="0" w:color="auto"/>
            <w:right w:val="none" w:sz="0" w:space="0" w:color="auto"/>
          </w:divBdr>
        </w:div>
        <w:div w:id="713163908">
          <w:marLeft w:val="0"/>
          <w:marRight w:val="0"/>
          <w:marTop w:val="0"/>
          <w:marBottom w:val="0"/>
          <w:divBdr>
            <w:top w:val="none" w:sz="0" w:space="0" w:color="auto"/>
            <w:left w:val="none" w:sz="0" w:space="0" w:color="auto"/>
            <w:bottom w:val="none" w:sz="0" w:space="0" w:color="auto"/>
            <w:right w:val="none" w:sz="0" w:space="0" w:color="auto"/>
          </w:divBdr>
        </w:div>
        <w:div w:id="1219589982">
          <w:marLeft w:val="0"/>
          <w:marRight w:val="0"/>
          <w:marTop w:val="0"/>
          <w:marBottom w:val="0"/>
          <w:divBdr>
            <w:top w:val="none" w:sz="0" w:space="0" w:color="auto"/>
            <w:left w:val="none" w:sz="0" w:space="0" w:color="auto"/>
            <w:bottom w:val="none" w:sz="0" w:space="0" w:color="auto"/>
            <w:right w:val="none" w:sz="0" w:space="0" w:color="auto"/>
          </w:divBdr>
        </w:div>
        <w:div w:id="47077911">
          <w:marLeft w:val="0"/>
          <w:marRight w:val="0"/>
          <w:marTop w:val="0"/>
          <w:marBottom w:val="0"/>
          <w:divBdr>
            <w:top w:val="none" w:sz="0" w:space="0" w:color="auto"/>
            <w:left w:val="none" w:sz="0" w:space="0" w:color="auto"/>
            <w:bottom w:val="none" w:sz="0" w:space="0" w:color="auto"/>
            <w:right w:val="none" w:sz="0" w:space="0" w:color="auto"/>
          </w:divBdr>
        </w:div>
        <w:div w:id="1262879098">
          <w:marLeft w:val="0"/>
          <w:marRight w:val="0"/>
          <w:marTop w:val="0"/>
          <w:marBottom w:val="0"/>
          <w:divBdr>
            <w:top w:val="none" w:sz="0" w:space="0" w:color="auto"/>
            <w:left w:val="none" w:sz="0" w:space="0" w:color="auto"/>
            <w:bottom w:val="none" w:sz="0" w:space="0" w:color="auto"/>
            <w:right w:val="none" w:sz="0" w:space="0" w:color="auto"/>
          </w:divBdr>
        </w:div>
        <w:div w:id="510143866">
          <w:marLeft w:val="0"/>
          <w:marRight w:val="0"/>
          <w:marTop w:val="0"/>
          <w:marBottom w:val="0"/>
          <w:divBdr>
            <w:top w:val="none" w:sz="0" w:space="0" w:color="auto"/>
            <w:left w:val="none" w:sz="0" w:space="0" w:color="auto"/>
            <w:bottom w:val="none" w:sz="0" w:space="0" w:color="auto"/>
            <w:right w:val="none" w:sz="0" w:space="0" w:color="auto"/>
          </w:divBdr>
        </w:div>
        <w:div w:id="931352787">
          <w:marLeft w:val="0"/>
          <w:marRight w:val="0"/>
          <w:marTop w:val="0"/>
          <w:marBottom w:val="0"/>
          <w:divBdr>
            <w:top w:val="none" w:sz="0" w:space="0" w:color="auto"/>
            <w:left w:val="none" w:sz="0" w:space="0" w:color="auto"/>
            <w:bottom w:val="none" w:sz="0" w:space="0" w:color="auto"/>
            <w:right w:val="none" w:sz="0" w:space="0" w:color="auto"/>
          </w:divBdr>
        </w:div>
        <w:div w:id="1513496762">
          <w:marLeft w:val="0"/>
          <w:marRight w:val="0"/>
          <w:marTop w:val="0"/>
          <w:marBottom w:val="0"/>
          <w:divBdr>
            <w:top w:val="none" w:sz="0" w:space="0" w:color="auto"/>
            <w:left w:val="none" w:sz="0" w:space="0" w:color="auto"/>
            <w:bottom w:val="none" w:sz="0" w:space="0" w:color="auto"/>
            <w:right w:val="none" w:sz="0" w:space="0" w:color="auto"/>
          </w:divBdr>
        </w:div>
        <w:div w:id="111746977">
          <w:marLeft w:val="0"/>
          <w:marRight w:val="0"/>
          <w:marTop w:val="0"/>
          <w:marBottom w:val="0"/>
          <w:divBdr>
            <w:top w:val="none" w:sz="0" w:space="0" w:color="auto"/>
            <w:left w:val="none" w:sz="0" w:space="0" w:color="auto"/>
            <w:bottom w:val="none" w:sz="0" w:space="0" w:color="auto"/>
            <w:right w:val="none" w:sz="0" w:space="0" w:color="auto"/>
          </w:divBdr>
        </w:div>
        <w:div w:id="1917469041">
          <w:marLeft w:val="0"/>
          <w:marRight w:val="0"/>
          <w:marTop w:val="0"/>
          <w:marBottom w:val="0"/>
          <w:divBdr>
            <w:top w:val="none" w:sz="0" w:space="0" w:color="auto"/>
            <w:left w:val="none" w:sz="0" w:space="0" w:color="auto"/>
            <w:bottom w:val="none" w:sz="0" w:space="0" w:color="auto"/>
            <w:right w:val="none" w:sz="0" w:space="0" w:color="auto"/>
          </w:divBdr>
        </w:div>
        <w:div w:id="509098654">
          <w:marLeft w:val="0"/>
          <w:marRight w:val="0"/>
          <w:marTop w:val="0"/>
          <w:marBottom w:val="0"/>
          <w:divBdr>
            <w:top w:val="none" w:sz="0" w:space="0" w:color="auto"/>
            <w:left w:val="none" w:sz="0" w:space="0" w:color="auto"/>
            <w:bottom w:val="none" w:sz="0" w:space="0" w:color="auto"/>
            <w:right w:val="none" w:sz="0" w:space="0" w:color="auto"/>
          </w:divBdr>
        </w:div>
        <w:div w:id="1268151944">
          <w:marLeft w:val="0"/>
          <w:marRight w:val="0"/>
          <w:marTop w:val="0"/>
          <w:marBottom w:val="0"/>
          <w:divBdr>
            <w:top w:val="none" w:sz="0" w:space="0" w:color="auto"/>
            <w:left w:val="none" w:sz="0" w:space="0" w:color="auto"/>
            <w:bottom w:val="none" w:sz="0" w:space="0" w:color="auto"/>
            <w:right w:val="none" w:sz="0" w:space="0" w:color="auto"/>
          </w:divBdr>
        </w:div>
        <w:div w:id="1514951076">
          <w:marLeft w:val="0"/>
          <w:marRight w:val="0"/>
          <w:marTop w:val="0"/>
          <w:marBottom w:val="0"/>
          <w:divBdr>
            <w:top w:val="none" w:sz="0" w:space="0" w:color="auto"/>
            <w:left w:val="none" w:sz="0" w:space="0" w:color="auto"/>
            <w:bottom w:val="none" w:sz="0" w:space="0" w:color="auto"/>
            <w:right w:val="none" w:sz="0" w:space="0" w:color="auto"/>
          </w:divBdr>
        </w:div>
        <w:div w:id="556935859">
          <w:marLeft w:val="0"/>
          <w:marRight w:val="0"/>
          <w:marTop w:val="0"/>
          <w:marBottom w:val="0"/>
          <w:divBdr>
            <w:top w:val="none" w:sz="0" w:space="0" w:color="auto"/>
            <w:left w:val="none" w:sz="0" w:space="0" w:color="auto"/>
            <w:bottom w:val="none" w:sz="0" w:space="0" w:color="auto"/>
            <w:right w:val="none" w:sz="0" w:space="0" w:color="auto"/>
          </w:divBdr>
        </w:div>
        <w:div w:id="499586477">
          <w:marLeft w:val="0"/>
          <w:marRight w:val="0"/>
          <w:marTop w:val="0"/>
          <w:marBottom w:val="0"/>
          <w:divBdr>
            <w:top w:val="none" w:sz="0" w:space="0" w:color="auto"/>
            <w:left w:val="none" w:sz="0" w:space="0" w:color="auto"/>
            <w:bottom w:val="none" w:sz="0" w:space="0" w:color="auto"/>
            <w:right w:val="none" w:sz="0" w:space="0" w:color="auto"/>
          </w:divBdr>
        </w:div>
        <w:div w:id="439254504">
          <w:marLeft w:val="0"/>
          <w:marRight w:val="0"/>
          <w:marTop w:val="0"/>
          <w:marBottom w:val="0"/>
          <w:divBdr>
            <w:top w:val="none" w:sz="0" w:space="0" w:color="auto"/>
            <w:left w:val="none" w:sz="0" w:space="0" w:color="auto"/>
            <w:bottom w:val="none" w:sz="0" w:space="0" w:color="auto"/>
            <w:right w:val="none" w:sz="0" w:space="0" w:color="auto"/>
          </w:divBdr>
        </w:div>
        <w:div w:id="1529954546">
          <w:marLeft w:val="0"/>
          <w:marRight w:val="0"/>
          <w:marTop w:val="0"/>
          <w:marBottom w:val="0"/>
          <w:divBdr>
            <w:top w:val="none" w:sz="0" w:space="0" w:color="auto"/>
            <w:left w:val="none" w:sz="0" w:space="0" w:color="auto"/>
            <w:bottom w:val="none" w:sz="0" w:space="0" w:color="auto"/>
            <w:right w:val="none" w:sz="0" w:space="0" w:color="auto"/>
          </w:divBdr>
        </w:div>
        <w:div w:id="708922784">
          <w:marLeft w:val="0"/>
          <w:marRight w:val="0"/>
          <w:marTop w:val="0"/>
          <w:marBottom w:val="0"/>
          <w:divBdr>
            <w:top w:val="none" w:sz="0" w:space="0" w:color="auto"/>
            <w:left w:val="none" w:sz="0" w:space="0" w:color="auto"/>
            <w:bottom w:val="none" w:sz="0" w:space="0" w:color="auto"/>
            <w:right w:val="none" w:sz="0" w:space="0" w:color="auto"/>
          </w:divBdr>
        </w:div>
        <w:div w:id="442848580">
          <w:marLeft w:val="0"/>
          <w:marRight w:val="0"/>
          <w:marTop w:val="0"/>
          <w:marBottom w:val="0"/>
          <w:divBdr>
            <w:top w:val="none" w:sz="0" w:space="0" w:color="auto"/>
            <w:left w:val="none" w:sz="0" w:space="0" w:color="auto"/>
            <w:bottom w:val="none" w:sz="0" w:space="0" w:color="auto"/>
            <w:right w:val="none" w:sz="0" w:space="0" w:color="auto"/>
          </w:divBdr>
        </w:div>
        <w:div w:id="677659093">
          <w:marLeft w:val="0"/>
          <w:marRight w:val="0"/>
          <w:marTop w:val="0"/>
          <w:marBottom w:val="0"/>
          <w:divBdr>
            <w:top w:val="none" w:sz="0" w:space="0" w:color="auto"/>
            <w:left w:val="none" w:sz="0" w:space="0" w:color="auto"/>
            <w:bottom w:val="none" w:sz="0" w:space="0" w:color="auto"/>
            <w:right w:val="none" w:sz="0" w:space="0" w:color="auto"/>
          </w:divBdr>
        </w:div>
        <w:div w:id="352806061">
          <w:marLeft w:val="0"/>
          <w:marRight w:val="0"/>
          <w:marTop w:val="0"/>
          <w:marBottom w:val="0"/>
          <w:divBdr>
            <w:top w:val="none" w:sz="0" w:space="0" w:color="auto"/>
            <w:left w:val="none" w:sz="0" w:space="0" w:color="auto"/>
            <w:bottom w:val="none" w:sz="0" w:space="0" w:color="auto"/>
            <w:right w:val="none" w:sz="0" w:space="0" w:color="auto"/>
          </w:divBdr>
        </w:div>
        <w:div w:id="1843661301">
          <w:marLeft w:val="0"/>
          <w:marRight w:val="0"/>
          <w:marTop w:val="0"/>
          <w:marBottom w:val="0"/>
          <w:divBdr>
            <w:top w:val="none" w:sz="0" w:space="0" w:color="auto"/>
            <w:left w:val="none" w:sz="0" w:space="0" w:color="auto"/>
            <w:bottom w:val="none" w:sz="0" w:space="0" w:color="auto"/>
            <w:right w:val="none" w:sz="0" w:space="0" w:color="auto"/>
          </w:divBdr>
        </w:div>
        <w:div w:id="300116977">
          <w:marLeft w:val="0"/>
          <w:marRight w:val="0"/>
          <w:marTop w:val="0"/>
          <w:marBottom w:val="0"/>
          <w:divBdr>
            <w:top w:val="none" w:sz="0" w:space="0" w:color="auto"/>
            <w:left w:val="none" w:sz="0" w:space="0" w:color="auto"/>
            <w:bottom w:val="none" w:sz="0" w:space="0" w:color="auto"/>
            <w:right w:val="none" w:sz="0" w:space="0" w:color="auto"/>
          </w:divBdr>
        </w:div>
        <w:div w:id="679621913">
          <w:marLeft w:val="0"/>
          <w:marRight w:val="0"/>
          <w:marTop w:val="0"/>
          <w:marBottom w:val="0"/>
          <w:divBdr>
            <w:top w:val="none" w:sz="0" w:space="0" w:color="auto"/>
            <w:left w:val="none" w:sz="0" w:space="0" w:color="auto"/>
            <w:bottom w:val="none" w:sz="0" w:space="0" w:color="auto"/>
            <w:right w:val="none" w:sz="0" w:space="0" w:color="auto"/>
          </w:divBdr>
        </w:div>
        <w:div w:id="441532222">
          <w:marLeft w:val="0"/>
          <w:marRight w:val="0"/>
          <w:marTop w:val="0"/>
          <w:marBottom w:val="0"/>
          <w:divBdr>
            <w:top w:val="none" w:sz="0" w:space="0" w:color="auto"/>
            <w:left w:val="none" w:sz="0" w:space="0" w:color="auto"/>
            <w:bottom w:val="none" w:sz="0" w:space="0" w:color="auto"/>
            <w:right w:val="none" w:sz="0" w:space="0" w:color="auto"/>
          </w:divBdr>
        </w:div>
        <w:div w:id="1414820314">
          <w:marLeft w:val="0"/>
          <w:marRight w:val="0"/>
          <w:marTop w:val="0"/>
          <w:marBottom w:val="0"/>
          <w:divBdr>
            <w:top w:val="none" w:sz="0" w:space="0" w:color="auto"/>
            <w:left w:val="none" w:sz="0" w:space="0" w:color="auto"/>
            <w:bottom w:val="none" w:sz="0" w:space="0" w:color="auto"/>
            <w:right w:val="none" w:sz="0" w:space="0" w:color="auto"/>
          </w:divBdr>
        </w:div>
        <w:div w:id="1882863245">
          <w:marLeft w:val="0"/>
          <w:marRight w:val="0"/>
          <w:marTop w:val="0"/>
          <w:marBottom w:val="0"/>
          <w:divBdr>
            <w:top w:val="none" w:sz="0" w:space="0" w:color="auto"/>
            <w:left w:val="none" w:sz="0" w:space="0" w:color="auto"/>
            <w:bottom w:val="none" w:sz="0" w:space="0" w:color="auto"/>
            <w:right w:val="none" w:sz="0" w:space="0" w:color="auto"/>
          </w:divBdr>
        </w:div>
        <w:div w:id="1482578321">
          <w:marLeft w:val="0"/>
          <w:marRight w:val="0"/>
          <w:marTop w:val="0"/>
          <w:marBottom w:val="0"/>
          <w:divBdr>
            <w:top w:val="none" w:sz="0" w:space="0" w:color="auto"/>
            <w:left w:val="none" w:sz="0" w:space="0" w:color="auto"/>
            <w:bottom w:val="none" w:sz="0" w:space="0" w:color="auto"/>
            <w:right w:val="none" w:sz="0" w:space="0" w:color="auto"/>
          </w:divBdr>
        </w:div>
        <w:div w:id="859975541">
          <w:marLeft w:val="0"/>
          <w:marRight w:val="0"/>
          <w:marTop w:val="0"/>
          <w:marBottom w:val="0"/>
          <w:divBdr>
            <w:top w:val="none" w:sz="0" w:space="0" w:color="auto"/>
            <w:left w:val="none" w:sz="0" w:space="0" w:color="auto"/>
            <w:bottom w:val="none" w:sz="0" w:space="0" w:color="auto"/>
            <w:right w:val="none" w:sz="0" w:space="0" w:color="auto"/>
          </w:divBdr>
        </w:div>
        <w:div w:id="545334763">
          <w:marLeft w:val="0"/>
          <w:marRight w:val="0"/>
          <w:marTop w:val="0"/>
          <w:marBottom w:val="0"/>
          <w:divBdr>
            <w:top w:val="none" w:sz="0" w:space="0" w:color="auto"/>
            <w:left w:val="none" w:sz="0" w:space="0" w:color="auto"/>
            <w:bottom w:val="none" w:sz="0" w:space="0" w:color="auto"/>
            <w:right w:val="none" w:sz="0" w:space="0" w:color="auto"/>
          </w:divBdr>
        </w:div>
        <w:div w:id="1045178520">
          <w:marLeft w:val="0"/>
          <w:marRight w:val="0"/>
          <w:marTop w:val="0"/>
          <w:marBottom w:val="0"/>
          <w:divBdr>
            <w:top w:val="none" w:sz="0" w:space="0" w:color="auto"/>
            <w:left w:val="none" w:sz="0" w:space="0" w:color="auto"/>
            <w:bottom w:val="none" w:sz="0" w:space="0" w:color="auto"/>
            <w:right w:val="none" w:sz="0" w:space="0" w:color="auto"/>
          </w:divBdr>
        </w:div>
        <w:div w:id="1945066987">
          <w:marLeft w:val="0"/>
          <w:marRight w:val="0"/>
          <w:marTop w:val="0"/>
          <w:marBottom w:val="0"/>
          <w:divBdr>
            <w:top w:val="none" w:sz="0" w:space="0" w:color="auto"/>
            <w:left w:val="none" w:sz="0" w:space="0" w:color="auto"/>
            <w:bottom w:val="none" w:sz="0" w:space="0" w:color="auto"/>
            <w:right w:val="none" w:sz="0" w:space="0" w:color="auto"/>
          </w:divBdr>
        </w:div>
        <w:div w:id="501166347">
          <w:marLeft w:val="0"/>
          <w:marRight w:val="0"/>
          <w:marTop w:val="0"/>
          <w:marBottom w:val="0"/>
          <w:divBdr>
            <w:top w:val="none" w:sz="0" w:space="0" w:color="auto"/>
            <w:left w:val="none" w:sz="0" w:space="0" w:color="auto"/>
            <w:bottom w:val="none" w:sz="0" w:space="0" w:color="auto"/>
            <w:right w:val="none" w:sz="0" w:space="0" w:color="auto"/>
          </w:divBdr>
        </w:div>
        <w:div w:id="161631586">
          <w:marLeft w:val="0"/>
          <w:marRight w:val="0"/>
          <w:marTop w:val="0"/>
          <w:marBottom w:val="0"/>
          <w:divBdr>
            <w:top w:val="none" w:sz="0" w:space="0" w:color="auto"/>
            <w:left w:val="none" w:sz="0" w:space="0" w:color="auto"/>
            <w:bottom w:val="none" w:sz="0" w:space="0" w:color="auto"/>
            <w:right w:val="none" w:sz="0" w:space="0" w:color="auto"/>
          </w:divBdr>
        </w:div>
      </w:divsChild>
    </w:div>
    <w:div w:id="1216359448">
      <w:bodyDiv w:val="1"/>
      <w:marLeft w:val="0"/>
      <w:marRight w:val="0"/>
      <w:marTop w:val="0"/>
      <w:marBottom w:val="0"/>
      <w:divBdr>
        <w:top w:val="none" w:sz="0" w:space="0" w:color="auto"/>
        <w:left w:val="none" w:sz="0" w:space="0" w:color="auto"/>
        <w:bottom w:val="none" w:sz="0" w:space="0" w:color="auto"/>
        <w:right w:val="none" w:sz="0" w:space="0" w:color="auto"/>
      </w:divBdr>
      <w:divsChild>
        <w:div w:id="1726877075">
          <w:marLeft w:val="0"/>
          <w:marRight w:val="0"/>
          <w:marTop w:val="0"/>
          <w:marBottom w:val="0"/>
          <w:divBdr>
            <w:top w:val="none" w:sz="0" w:space="0" w:color="auto"/>
            <w:left w:val="none" w:sz="0" w:space="0" w:color="auto"/>
            <w:bottom w:val="none" w:sz="0" w:space="0" w:color="auto"/>
            <w:right w:val="none" w:sz="0" w:space="0" w:color="auto"/>
          </w:divBdr>
        </w:div>
        <w:div w:id="1486817827">
          <w:marLeft w:val="0"/>
          <w:marRight w:val="0"/>
          <w:marTop w:val="0"/>
          <w:marBottom w:val="0"/>
          <w:divBdr>
            <w:top w:val="none" w:sz="0" w:space="0" w:color="auto"/>
            <w:left w:val="none" w:sz="0" w:space="0" w:color="auto"/>
            <w:bottom w:val="none" w:sz="0" w:space="0" w:color="auto"/>
            <w:right w:val="none" w:sz="0" w:space="0" w:color="auto"/>
          </w:divBdr>
        </w:div>
        <w:div w:id="1992832571">
          <w:marLeft w:val="0"/>
          <w:marRight w:val="0"/>
          <w:marTop w:val="0"/>
          <w:marBottom w:val="0"/>
          <w:divBdr>
            <w:top w:val="none" w:sz="0" w:space="0" w:color="auto"/>
            <w:left w:val="none" w:sz="0" w:space="0" w:color="auto"/>
            <w:bottom w:val="none" w:sz="0" w:space="0" w:color="auto"/>
            <w:right w:val="none" w:sz="0" w:space="0" w:color="auto"/>
          </w:divBdr>
        </w:div>
        <w:div w:id="373044807">
          <w:marLeft w:val="0"/>
          <w:marRight w:val="0"/>
          <w:marTop w:val="0"/>
          <w:marBottom w:val="0"/>
          <w:divBdr>
            <w:top w:val="none" w:sz="0" w:space="0" w:color="auto"/>
            <w:left w:val="none" w:sz="0" w:space="0" w:color="auto"/>
            <w:bottom w:val="none" w:sz="0" w:space="0" w:color="auto"/>
            <w:right w:val="none" w:sz="0" w:space="0" w:color="auto"/>
          </w:divBdr>
        </w:div>
        <w:div w:id="1257590349">
          <w:marLeft w:val="0"/>
          <w:marRight w:val="0"/>
          <w:marTop w:val="0"/>
          <w:marBottom w:val="0"/>
          <w:divBdr>
            <w:top w:val="none" w:sz="0" w:space="0" w:color="auto"/>
            <w:left w:val="none" w:sz="0" w:space="0" w:color="auto"/>
            <w:bottom w:val="none" w:sz="0" w:space="0" w:color="auto"/>
            <w:right w:val="none" w:sz="0" w:space="0" w:color="auto"/>
          </w:divBdr>
        </w:div>
        <w:div w:id="247689000">
          <w:marLeft w:val="0"/>
          <w:marRight w:val="0"/>
          <w:marTop w:val="0"/>
          <w:marBottom w:val="0"/>
          <w:divBdr>
            <w:top w:val="none" w:sz="0" w:space="0" w:color="auto"/>
            <w:left w:val="none" w:sz="0" w:space="0" w:color="auto"/>
            <w:bottom w:val="none" w:sz="0" w:space="0" w:color="auto"/>
            <w:right w:val="none" w:sz="0" w:space="0" w:color="auto"/>
          </w:divBdr>
        </w:div>
        <w:div w:id="2092966222">
          <w:marLeft w:val="0"/>
          <w:marRight w:val="0"/>
          <w:marTop w:val="0"/>
          <w:marBottom w:val="0"/>
          <w:divBdr>
            <w:top w:val="none" w:sz="0" w:space="0" w:color="auto"/>
            <w:left w:val="none" w:sz="0" w:space="0" w:color="auto"/>
            <w:bottom w:val="none" w:sz="0" w:space="0" w:color="auto"/>
            <w:right w:val="none" w:sz="0" w:space="0" w:color="auto"/>
          </w:divBdr>
        </w:div>
        <w:div w:id="961111196">
          <w:marLeft w:val="0"/>
          <w:marRight w:val="0"/>
          <w:marTop w:val="0"/>
          <w:marBottom w:val="0"/>
          <w:divBdr>
            <w:top w:val="none" w:sz="0" w:space="0" w:color="auto"/>
            <w:left w:val="none" w:sz="0" w:space="0" w:color="auto"/>
            <w:bottom w:val="none" w:sz="0" w:space="0" w:color="auto"/>
            <w:right w:val="none" w:sz="0" w:space="0" w:color="auto"/>
          </w:divBdr>
        </w:div>
        <w:div w:id="1298418743">
          <w:marLeft w:val="0"/>
          <w:marRight w:val="0"/>
          <w:marTop w:val="0"/>
          <w:marBottom w:val="0"/>
          <w:divBdr>
            <w:top w:val="none" w:sz="0" w:space="0" w:color="auto"/>
            <w:left w:val="none" w:sz="0" w:space="0" w:color="auto"/>
            <w:bottom w:val="none" w:sz="0" w:space="0" w:color="auto"/>
            <w:right w:val="none" w:sz="0" w:space="0" w:color="auto"/>
          </w:divBdr>
        </w:div>
        <w:div w:id="34744419">
          <w:marLeft w:val="0"/>
          <w:marRight w:val="0"/>
          <w:marTop w:val="0"/>
          <w:marBottom w:val="0"/>
          <w:divBdr>
            <w:top w:val="none" w:sz="0" w:space="0" w:color="auto"/>
            <w:left w:val="none" w:sz="0" w:space="0" w:color="auto"/>
            <w:bottom w:val="none" w:sz="0" w:space="0" w:color="auto"/>
            <w:right w:val="none" w:sz="0" w:space="0" w:color="auto"/>
          </w:divBdr>
        </w:div>
        <w:div w:id="1718121298">
          <w:marLeft w:val="0"/>
          <w:marRight w:val="0"/>
          <w:marTop w:val="0"/>
          <w:marBottom w:val="0"/>
          <w:divBdr>
            <w:top w:val="none" w:sz="0" w:space="0" w:color="auto"/>
            <w:left w:val="none" w:sz="0" w:space="0" w:color="auto"/>
            <w:bottom w:val="none" w:sz="0" w:space="0" w:color="auto"/>
            <w:right w:val="none" w:sz="0" w:space="0" w:color="auto"/>
          </w:divBdr>
        </w:div>
        <w:div w:id="1046224259">
          <w:marLeft w:val="0"/>
          <w:marRight w:val="0"/>
          <w:marTop w:val="0"/>
          <w:marBottom w:val="0"/>
          <w:divBdr>
            <w:top w:val="none" w:sz="0" w:space="0" w:color="auto"/>
            <w:left w:val="none" w:sz="0" w:space="0" w:color="auto"/>
            <w:bottom w:val="none" w:sz="0" w:space="0" w:color="auto"/>
            <w:right w:val="none" w:sz="0" w:space="0" w:color="auto"/>
          </w:divBdr>
        </w:div>
        <w:div w:id="1006053473">
          <w:marLeft w:val="0"/>
          <w:marRight w:val="0"/>
          <w:marTop w:val="0"/>
          <w:marBottom w:val="0"/>
          <w:divBdr>
            <w:top w:val="none" w:sz="0" w:space="0" w:color="auto"/>
            <w:left w:val="none" w:sz="0" w:space="0" w:color="auto"/>
            <w:bottom w:val="none" w:sz="0" w:space="0" w:color="auto"/>
            <w:right w:val="none" w:sz="0" w:space="0" w:color="auto"/>
          </w:divBdr>
        </w:div>
        <w:div w:id="634679737">
          <w:marLeft w:val="0"/>
          <w:marRight w:val="0"/>
          <w:marTop w:val="0"/>
          <w:marBottom w:val="0"/>
          <w:divBdr>
            <w:top w:val="none" w:sz="0" w:space="0" w:color="auto"/>
            <w:left w:val="none" w:sz="0" w:space="0" w:color="auto"/>
            <w:bottom w:val="none" w:sz="0" w:space="0" w:color="auto"/>
            <w:right w:val="none" w:sz="0" w:space="0" w:color="auto"/>
          </w:divBdr>
        </w:div>
        <w:div w:id="8609439">
          <w:marLeft w:val="0"/>
          <w:marRight w:val="0"/>
          <w:marTop w:val="0"/>
          <w:marBottom w:val="0"/>
          <w:divBdr>
            <w:top w:val="none" w:sz="0" w:space="0" w:color="auto"/>
            <w:left w:val="none" w:sz="0" w:space="0" w:color="auto"/>
            <w:bottom w:val="none" w:sz="0" w:space="0" w:color="auto"/>
            <w:right w:val="none" w:sz="0" w:space="0" w:color="auto"/>
          </w:divBdr>
        </w:div>
        <w:div w:id="362752125">
          <w:marLeft w:val="0"/>
          <w:marRight w:val="0"/>
          <w:marTop w:val="0"/>
          <w:marBottom w:val="0"/>
          <w:divBdr>
            <w:top w:val="none" w:sz="0" w:space="0" w:color="auto"/>
            <w:left w:val="none" w:sz="0" w:space="0" w:color="auto"/>
            <w:bottom w:val="none" w:sz="0" w:space="0" w:color="auto"/>
            <w:right w:val="none" w:sz="0" w:space="0" w:color="auto"/>
          </w:divBdr>
        </w:div>
        <w:div w:id="1193180894">
          <w:marLeft w:val="0"/>
          <w:marRight w:val="0"/>
          <w:marTop w:val="0"/>
          <w:marBottom w:val="0"/>
          <w:divBdr>
            <w:top w:val="none" w:sz="0" w:space="0" w:color="auto"/>
            <w:left w:val="none" w:sz="0" w:space="0" w:color="auto"/>
            <w:bottom w:val="none" w:sz="0" w:space="0" w:color="auto"/>
            <w:right w:val="none" w:sz="0" w:space="0" w:color="auto"/>
          </w:divBdr>
        </w:div>
        <w:div w:id="789980089">
          <w:marLeft w:val="0"/>
          <w:marRight w:val="0"/>
          <w:marTop w:val="0"/>
          <w:marBottom w:val="0"/>
          <w:divBdr>
            <w:top w:val="none" w:sz="0" w:space="0" w:color="auto"/>
            <w:left w:val="none" w:sz="0" w:space="0" w:color="auto"/>
            <w:bottom w:val="none" w:sz="0" w:space="0" w:color="auto"/>
            <w:right w:val="none" w:sz="0" w:space="0" w:color="auto"/>
          </w:divBdr>
        </w:div>
        <w:div w:id="299071453">
          <w:marLeft w:val="0"/>
          <w:marRight w:val="0"/>
          <w:marTop w:val="0"/>
          <w:marBottom w:val="0"/>
          <w:divBdr>
            <w:top w:val="none" w:sz="0" w:space="0" w:color="auto"/>
            <w:left w:val="none" w:sz="0" w:space="0" w:color="auto"/>
            <w:bottom w:val="none" w:sz="0" w:space="0" w:color="auto"/>
            <w:right w:val="none" w:sz="0" w:space="0" w:color="auto"/>
          </w:divBdr>
        </w:div>
        <w:div w:id="169608626">
          <w:marLeft w:val="0"/>
          <w:marRight w:val="0"/>
          <w:marTop w:val="0"/>
          <w:marBottom w:val="0"/>
          <w:divBdr>
            <w:top w:val="none" w:sz="0" w:space="0" w:color="auto"/>
            <w:left w:val="none" w:sz="0" w:space="0" w:color="auto"/>
            <w:bottom w:val="none" w:sz="0" w:space="0" w:color="auto"/>
            <w:right w:val="none" w:sz="0" w:space="0" w:color="auto"/>
          </w:divBdr>
        </w:div>
        <w:div w:id="272397828">
          <w:marLeft w:val="0"/>
          <w:marRight w:val="0"/>
          <w:marTop w:val="0"/>
          <w:marBottom w:val="0"/>
          <w:divBdr>
            <w:top w:val="none" w:sz="0" w:space="0" w:color="auto"/>
            <w:left w:val="none" w:sz="0" w:space="0" w:color="auto"/>
            <w:bottom w:val="none" w:sz="0" w:space="0" w:color="auto"/>
            <w:right w:val="none" w:sz="0" w:space="0" w:color="auto"/>
          </w:divBdr>
        </w:div>
        <w:div w:id="813179111">
          <w:marLeft w:val="0"/>
          <w:marRight w:val="0"/>
          <w:marTop w:val="0"/>
          <w:marBottom w:val="0"/>
          <w:divBdr>
            <w:top w:val="none" w:sz="0" w:space="0" w:color="auto"/>
            <w:left w:val="none" w:sz="0" w:space="0" w:color="auto"/>
            <w:bottom w:val="none" w:sz="0" w:space="0" w:color="auto"/>
            <w:right w:val="none" w:sz="0" w:space="0" w:color="auto"/>
          </w:divBdr>
        </w:div>
        <w:div w:id="1297225533">
          <w:marLeft w:val="0"/>
          <w:marRight w:val="0"/>
          <w:marTop w:val="0"/>
          <w:marBottom w:val="0"/>
          <w:divBdr>
            <w:top w:val="none" w:sz="0" w:space="0" w:color="auto"/>
            <w:left w:val="none" w:sz="0" w:space="0" w:color="auto"/>
            <w:bottom w:val="none" w:sz="0" w:space="0" w:color="auto"/>
            <w:right w:val="none" w:sz="0" w:space="0" w:color="auto"/>
          </w:divBdr>
        </w:div>
        <w:div w:id="487019892">
          <w:marLeft w:val="0"/>
          <w:marRight w:val="0"/>
          <w:marTop w:val="0"/>
          <w:marBottom w:val="0"/>
          <w:divBdr>
            <w:top w:val="none" w:sz="0" w:space="0" w:color="auto"/>
            <w:left w:val="none" w:sz="0" w:space="0" w:color="auto"/>
            <w:bottom w:val="none" w:sz="0" w:space="0" w:color="auto"/>
            <w:right w:val="none" w:sz="0" w:space="0" w:color="auto"/>
          </w:divBdr>
        </w:div>
        <w:div w:id="1829206105">
          <w:marLeft w:val="0"/>
          <w:marRight w:val="0"/>
          <w:marTop w:val="0"/>
          <w:marBottom w:val="0"/>
          <w:divBdr>
            <w:top w:val="none" w:sz="0" w:space="0" w:color="auto"/>
            <w:left w:val="none" w:sz="0" w:space="0" w:color="auto"/>
            <w:bottom w:val="none" w:sz="0" w:space="0" w:color="auto"/>
            <w:right w:val="none" w:sz="0" w:space="0" w:color="auto"/>
          </w:divBdr>
        </w:div>
        <w:div w:id="414323852">
          <w:marLeft w:val="0"/>
          <w:marRight w:val="0"/>
          <w:marTop w:val="0"/>
          <w:marBottom w:val="0"/>
          <w:divBdr>
            <w:top w:val="none" w:sz="0" w:space="0" w:color="auto"/>
            <w:left w:val="none" w:sz="0" w:space="0" w:color="auto"/>
            <w:bottom w:val="none" w:sz="0" w:space="0" w:color="auto"/>
            <w:right w:val="none" w:sz="0" w:space="0" w:color="auto"/>
          </w:divBdr>
        </w:div>
        <w:div w:id="1523981238">
          <w:marLeft w:val="0"/>
          <w:marRight w:val="0"/>
          <w:marTop w:val="0"/>
          <w:marBottom w:val="0"/>
          <w:divBdr>
            <w:top w:val="none" w:sz="0" w:space="0" w:color="auto"/>
            <w:left w:val="none" w:sz="0" w:space="0" w:color="auto"/>
            <w:bottom w:val="none" w:sz="0" w:space="0" w:color="auto"/>
            <w:right w:val="none" w:sz="0" w:space="0" w:color="auto"/>
          </w:divBdr>
        </w:div>
        <w:div w:id="927928081">
          <w:marLeft w:val="0"/>
          <w:marRight w:val="0"/>
          <w:marTop w:val="0"/>
          <w:marBottom w:val="0"/>
          <w:divBdr>
            <w:top w:val="none" w:sz="0" w:space="0" w:color="auto"/>
            <w:left w:val="none" w:sz="0" w:space="0" w:color="auto"/>
            <w:bottom w:val="none" w:sz="0" w:space="0" w:color="auto"/>
            <w:right w:val="none" w:sz="0" w:space="0" w:color="auto"/>
          </w:divBdr>
        </w:div>
        <w:div w:id="487942881">
          <w:marLeft w:val="0"/>
          <w:marRight w:val="0"/>
          <w:marTop w:val="0"/>
          <w:marBottom w:val="0"/>
          <w:divBdr>
            <w:top w:val="none" w:sz="0" w:space="0" w:color="auto"/>
            <w:left w:val="none" w:sz="0" w:space="0" w:color="auto"/>
            <w:bottom w:val="none" w:sz="0" w:space="0" w:color="auto"/>
            <w:right w:val="none" w:sz="0" w:space="0" w:color="auto"/>
          </w:divBdr>
        </w:div>
        <w:div w:id="1610158104">
          <w:marLeft w:val="0"/>
          <w:marRight w:val="0"/>
          <w:marTop w:val="0"/>
          <w:marBottom w:val="0"/>
          <w:divBdr>
            <w:top w:val="none" w:sz="0" w:space="0" w:color="auto"/>
            <w:left w:val="none" w:sz="0" w:space="0" w:color="auto"/>
            <w:bottom w:val="none" w:sz="0" w:space="0" w:color="auto"/>
            <w:right w:val="none" w:sz="0" w:space="0" w:color="auto"/>
          </w:divBdr>
        </w:div>
        <w:div w:id="1697657462">
          <w:marLeft w:val="0"/>
          <w:marRight w:val="0"/>
          <w:marTop w:val="0"/>
          <w:marBottom w:val="0"/>
          <w:divBdr>
            <w:top w:val="none" w:sz="0" w:space="0" w:color="auto"/>
            <w:left w:val="none" w:sz="0" w:space="0" w:color="auto"/>
            <w:bottom w:val="none" w:sz="0" w:space="0" w:color="auto"/>
            <w:right w:val="none" w:sz="0" w:space="0" w:color="auto"/>
          </w:divBdr>
        </w:div>
        <w:div w:id="2055347156">
          <w:marLeft w:val="0"/>
          <w:marRight w:val="0"/>
          <w:marTop w:val="0"/>
          <w:marBottom w:val="0"/>
          <w:divBdr>
            <w:top w:val="none" w:sz="0" w:space="0" w:color="auto"/>
            <w:left w:val="none" w:sz="0" w:space="0" w:color="auto"/>
            <w:bottom w:val="none" w:sz="0" w:space="0" w:color="auto"/>
            <w:right w:val="none" w:sz="0" w:space="0" w:color="auto"/>
          </w:divBdr>
        </w:div>
        <w:div w:id="412821200">
          <w:marLeft w:val="0"/>
          <w:marRight w:val="0"/>
          <w:marTop w:val="0"/>
          <w:marBottom w:val="0"/>
          <w:divBdr>
            <w:top w:val="none" w:sz="0" w:space="0" w:color="auto"/>
            <w:left w:val="none" w:sz="0" w:space="0" w:color="auto"/>
            <w:bottom w:val="none" w:sz="0" w:space="0" w:color="auto"/>
            <w:right w:val="none" w:sz="0" w:space="0" w:color="auto"/>
          </w:divBdr>
        </w:div>
        <w:div w:id="2133396944">
          <w:marLeft w:val="0"/>
          <w:marRight w:val="0"/>
          <w:marTop w:val="0"/>
          <w:marBottom w:val="0"/>
          <w:divBdr>
            <w:top w:val="none" w:sz="0" w:space="0" w:color="auto"/>
            <w:left w:val="none" w:sz="0" w:space="0" w:color="auto"/>
            <w:bottom w:val="none" w:sz="0" w:space="0" w:color="auto"/>
            <w:right w:val="none" w:sz="0" w:space="0" w:color="auto"/>
          </w:divBdr>
        </w:div>
        <w:div w:id="58210028">
          <w:marLeft w:val="0"/>
          <w:marRight w:val="0"/>
          <w:marTop w:val="0"/>
          <w:marBottom w:val="0"/>
          <w:divBdr>
            <w:top w:val="none" w:sz="0" w:space="0" w:color="auto"/>
            <w:left w:val="none" w:sz="0" w:space="0" w:color="auto"/>
            <w:bottom w:val="none" w:sz="0" w:space="0" w:color="auto"/>
            <w:right w:val="none" w:sz="0" w:space="0" w:color="auto"/>
          </w:divBdr>
        </w:div>
        <w:div w:id="149371108">
          <w:marLeft w:val="0"/>
          <w:marRight w:val="0"/>
          <w:marTop w:val="0"/>
          <w:marBottom w:val="0"/>
          <w:divBdr>
            <w:top w:val="none" w:sz="0" w:space="0" w:color="auto"/>
            <w:left w:val="none" w:sz="0" w:space="0" w:color="auto"/>
            <w:bottom w:val="none" w:sz="0" w:space="0" w:color="auto"/>
            <w:right w:val="none" w:sz="0" w:space="0" w:color="auto"/>
          </w:divBdr>
        </w:div>
        <w:div w:id="162747806">
          <w:marLeft w:val="0"/>
          <w:marRight w:val="0"/>
          <w:marTop w:val="0"/>
          <w:marBottom w:val="0"/>
          <w:divBdr>
            <w:top w:val="none" w:sz="0" w:space="0" w:color="auto"/>
            <w:left w:val="none" w:sz="0" w:space="0" w:color="auto"/>
            <w:bottom w:val="none" w:sz="0" w:space="0" w:color="auto"/>
            <w:right w:val="none" w:sz="0" w:space="0" w:color="auto"/>
          </w:divBdr>
        </w:div>
        <w:div w:id="728067091">
          <w:marLeft w:val="0"/>
          <w:marRight w:val="0"/>
          <w:marTop w:val="0"/>
          <w:marBottom w:val="0"/>
          <w:divBdr>
            <w:top w:val="none" w:sz="0" w:space="0" w:color="auto"/>
            <w:left w:val="none" w:sz="0" w:space="0" w:color="auto"/>
            <w:bottom w:val="none" w:sz="0" w:space="0" w:color="auto"/>
            <w:right w:val="none" w:sz="0" w:space="0" w:color="auto"/>
          </w:divBdr>
        </w:div>
        <w:div w:id="1208253955">
          <w:marLeft w:val="0"/>
          <w:marRight w:val="0"/>
          <w:marTop w:val="0"/>
          <w:marBottom w:val="0"/>
          <w:divBdr>
            <w:top w:val="none" w:sz="0" w:space="0" w:color="auto"/>
            <w:left w:val="none" w:sz="0" w:space="0" w:color="auto"/>
            <w:bottom w:val="none" w:sz="0" w:space="0" w:color="auto"/>
            <w:right w:val="none" w:sz="0" w:space="0" w:color="auto"/>
          </w:divBdr>
        </w:div>
        <w:div w:id="2038659164">
          <w:marLeft w:val="0"/>
          <w:marRight w:val="0"/>
          <w:marTop w:val="0"/>
          <w:marBottom w:val="0"/>
          <w:divBdr>
            <w:top w:val="none" w:sz="0" w:space="0" w:color="auto"/>
            <w:left w:val="none" w:sz="0" w:space="0" w:color="auto"/>
            <w:bottom w:val="none" w:sz="0" w:space="0" w:color="auto"/>
            <w:right w:val="none" w:sz="0" w:space="0" w:color="auto"/>
          </w:divBdr>
        </w:div>
        <w:div w:id="2062243047">
          <w:marLeft w:val="0"/>
          <w:marRight w:val="0"/>
          <w:marTop w:val="0"/>
          <w:marBottom w:val="0"/>
          <w:divBdr>
            <w:top w:val="none" w:sz="0" w:space="0" w:color="auto"/>
            <w:left w:val="none" w:sz="0" w:space="0" w:color="auto"/>
            <w:bottom w:val="none" w:sz="0" w:space="0" w:color="auto"/>
            <w:right w:val="none" w:sz="0" w:space="0" w:color="auto"/>
          </w:divBdr>
        </w:div>
        <w:div w:id="944456527">
          <w:marLeft w:val="0"/>
          <w:marRight w:val="0"/>
          <w:marTop w:val="0"/>
          <w:marBottom w:val="0"/>
          <w:divBdr>
            <w:top w:val="none" w:sz="0" w:space="0" w:color="auto"/>
            <w:left w:val="none" w:sz="0" w:space="0" w:color="auto"/>
            <w:bottom w:val="none" w:sz="0" w:space="0" w:color="auto"/>
            <w:right w:val="none" w:sz="0" w:space="0" w:color="auto"/>
          </w:divBdr>
        </w:div>
        <w:div w:id="1396776990">
          <w:marLeft w:val="0"/>
          <w:marRight w:val="0"/>
          <w:marTop w:val="0"/>
          <w:marBottom w:val="0"/>
          <w:divBdr>
            <w:top w:val="none" w:sz="0" w:space="0" w:color="auto"/>
            <w:left w:val="none" w:sz="0" w:space="0" w:color="auto"/>
            <w:bottom w:val="none" w:sz="0" w:space="0" w:color="auto"/>
            <w:right w:val="none" w:sz="0" w:space="0" w:color="auto"/>
          </w:divBdr>
        </w:div>
        <w:div w:id="1101796468">
          <w:marLeft w:val="0"/>
          <w:marRight w:val="0"/>
          <w:marTop w:val="0"/>
          <w:marBottom w:val="0"/>
          <w:divBdr>
            <w:top w:val="none" w:sz="0" w:space="0" w:color="auto"/>
            <w:left w:val="none" w:sz="0" w:space="0" w:color="auto"/>
            <w:bottom w:val="none" w:sz="0" w:space="0" w:color="auto"/>
            <w:right w:val="none" w:sz="0" w:space="0" w:color="auto"/>
          </w:divBdr>
        </w:div>
        <w:div w:id="665132988">
          <w:marLeft w:val="0"/>
          <w:marRight w:val="0"/>
          <w:marTop w:val="0"/>
          <w:marBottom w:val="0"/>
          <w:divBdr>
            <w:top w:val="none" w:sz="0" w:space="0" w:color="auto"/>
            <w:left w:val="none" w:sz="0" w:space="0" w:color="auto"/>
            <w:bottom w:val="none" w:sz="0" w:space="0" w:color="auto"/>
            <w:right w:val="none" w:sz="0" w:space="0" w:color="auto"/>
          </w:divBdr>
        </w:div>
        <w:div w:id="137651900">
          <w:marLeft w:val="0"/>
          <w:marRight w:val="0"/>
          <w:marTop w:val="0"/>
          <w:marBottom w:val="0"/>
          <w:divBdr>
            <w:top w:val="none" w:sz="0" w:space="0" w:color="auto"/>
            <w:left w:val="none" w:sz="0" w:space="0" w:color="auto"/>
            <w:bottom w:val="none" w:sz="0" w:space="0" w:color="auto"/>
            <w:right w:val="none" w:sz="0" w:space="0" w:color="auto"/>
          </w:divBdr>
        </w:div>
        <w:div w:id="1797940851">
          <w:marLeft w:val="0"/>
          <w:marRight w:val="0"/>
          <w:marTop w:val="0"/>
          <w:marBottom w:val="0"/>
          <w:divBdr>
            <w:top w:val="none" w:sz="0" w:space="0" w:color="auto"/>
            <w:left w:val="none" w:sz="0" w:space="0" w:color="auto"/>
            <w:bottom w:val="none" w:sz="0" w:space="0" w:color="auto"/>
            <w:right w:val="none" w:sz="0" w:space="0" w:color="auto"/>
          </w:divBdr>
        </w:div>
        <w:div w:id="2134253752">
          <w:marLeft w:val="0"/>
          <w:marRight w:val="0"/>
          <w:marTop w:val="0"/>
          <w:marBottom w:val="0"/>
          <w:divBdr>
            <w:top w:val="none" w:sz="0" w:space="0" w:color="auto"/>
            <w:left w:val="none" w:sz="0" w:space="0" w:color="auto"/>
            <w:bottom w:val="none" w:sz="0" w:space="0" w:color="auto"/>
            <w:right w:val="none" w:sz="0" w:space="0" w:color="auto"/>
          </w:divBdr>
        </w:div>
        <w:div w:id="1219243272">
          <w:marLeft w:val="0"/>
          <w:marRight w:val="0"/>
          <w:marTop w:val="0"/>
          <w:marBottom w:val="0"/>
          <w:divBdr>
            <w:top w:val="none" w:sz="0" w:space="0" w:color="auto"/>
            <w:left w:val="none" w:sz="0" w:space="0" w:color="auto"/>
            <w:bottom w:val="none" w:sz="0" w:space="0" w:color="auto"/>
            <w:right w:val="none" w:sz="0" w:space="0" w:color="auto"/>
          </w:divBdr>
        </w:div>
        <w:div w:id="763965068">
          <w:marLeft w:val="0"/>
          <w:marRight w:val="0"/>
          <w:marTop w:val="0"/>
          <w:marBottom w:val="0"/>
          <w:divBdr>
            <w:top w:val="none" w:sz="0" w:space="0" w:color="auto"/>
            <w:left w:val="none" w:sz="0" w:space="0" w:color="auto"/>
            <w:bottom w:val="none" w:sz="0" w:space="0" w:color="auto"/>
            <w:right w:val="none" w:sz="0" w:space="0" w:color="auto"/>
          </w:divBdr>
        </w:div>
        <w:div w:id="1276475320">
          <w:marLeft w:val="0"/>
          <w:marRight w:val="0"/>
          <w:marTop w:val="0"/>
          <w:marBottom w:val="0"/>
          <w:divBdr>
            <w:top w:val="none" w:sz="0" w:space="0" w:color="auto"/>
            <w:left w:val="none" w:sz="0" w:space="0" w:color="auto"/>
            <w:bottom w:val="none" w:sz="0" w:space="0" w:color="auto"/>
            <w:right w:val="none" w:sz="0" w:space="0" w:color="auto"/>
          </w:divBdr>
        </w:div>
        <w:div w:id="2051026730">
          <w:marLeft w:val="0"/>
          <w:marRight w:val="0"/>
          <w:marTop w:val="0"/>
          <w:marBottom w:val="0"/>
          <w:divBdr>
            <w:top w:val="none" w:sz="0" w:space="0" w:color="auto"/>
            <w:left w:val="none" w:sz="0" w:space="0" w:color="auto"/>
            <w:bottom w:val="none" w:sz="0" w:space="0" w:color="auto"/>
            <w:right w:val="none" w:sz="0" w:space="0" w:color="auto"/>
          </w:divBdr>
        </w:div>
        <w:div w:id="1930582406">
          <w:marLeft w:val="0"/>
          <w:marRight w:val="0"/>
          <w:marTop w:val="0"/>
          <w:marBottom w:val="0"/>
          <w:divBdr>
            <w:top w:val="none" w:sz="0" w:space="0" w:color="auto"/>
            <w:left w:val="none" w:sz="0" w:space="0" w:color="auto"/>
            <w:bottom w:val="none" w:sz="0" w:space="0" w:color="auto"/>
            <w:right w:val="none" w:sz="0" w:space="0" w:color="auto"/>
          </w:divBdr>
        </w:div>
        <w:div w:id="514349932">
          <w:marLeft w:val="0"/>
          <w:marRight w:val="0"/>
          <w:marTop w:val="0"/>
          <w:marBottom w:val="0"/>
          <w:divBdr>
            <w:top w:val="none" w:sz="0" w:space="0" w:color="auto"/>
            <w:left w:val="none" w:sz="0" w:space="0" w:color="auto"/>
            <w:bottom w:val="none" w:sz="0" w:space="0" w:color="auto"/>
            <w:right w:val="none" w:sz="0" w:space="0" w:color="auto"/>
          </w:divBdr>
        </w:div>
        <w:div w:id="1911109925">
          <w:marLeft w:val="0"/>
          <w:marRight w:val="0"/>
          <w:marTop w:val="0"/>
          <w:marBottom w:val="0"/>
          <w:divBdr>
            <w:top w:val="none" w:sz="0" w:space="0" w:color="auto"/>
            <w:left w:val="none" w:sz="0" w:space="0" w:color="auto"/>
            <w:bottom w:val="none" w:sz="0" w:space="0" w:color="auto"/>
            <w:right w:val="none" w:sz="0" w:space="0" w:color="auto"/>
          </w:divBdr>
        </w:div>
        <w:div w:id="1186485129">
          <w:marLeft w:val="0"/>
          <w:marRight w:val="0"/>
          <w:marTop w:val="0"/>
          <w:marBottom w:val="0"/>
          <w:divBdr>
            <w:top w:val="none" w:sz="0" w:space="0" w:color="auto"/>
            <w:left w:val="none" w:sz="0" w:space="0" w:color="auto"/>
            <w:bottom w:val="none" w:sz="0" w:space="0" w:color="auto"/>
            <w:right w:val="none" w:sz="0" w:space="0" w:color="auto"/>
          </w:divBdr>
        </w:div>
        <w:div w:id="1207988917">
          <w:marLeft w:val="0"/>
          <w:marRight w:val="0"/>
          <w:marTop w:val="0"/>
          <w:marBottom w:val="0"/>
          <w:divBdr>
            <w:top w:val="none" w:sz="0" w:space="0" w:color="auto"/>
            <w:left w:val="none" w:sz="0" w:space="0" w:color="auto"/>
            <w:bottom w:val="none" w:sz="0" w:space="0" w:color="auto"/>
            <w:right w:val="none" w:sz="0" w:space="0" w:color="auto"/>
          </w:divBdr>
        </w:div>
        <w:div w:id="960187137">
          <w:marLeft w:val="0"/>
          <w:marRight w:val="0"/>
          <w:marTop w:val="0"/>
          <w:marBottom w:val="0"/>
          <w:divBdr>
            <w:top w:val="none" w:sz="0" w:space="0" w:color="auto"/>
            <w:left w:val="none" w:sz="0" w:space="0" w:color="auto"/>
            <w:bottom w:val="none" w:sz="0" w:space="0" w:color="auto"/>
            <w:right w:val="none" w:sz="0" w:space="0" w:color="auto"/>
          </w:divBdr>
        </w:div>
        <w:div w:id="190728429">
          <w:marLeft w:val="0"/>
          <w:marRight w:val="0"/>
          <w:marTop w:val="0"/>
          <w:marBottom w:val="0"/>
          <w:divBdr>
            <w:top w:val="none" w:sz="0" w:space="0" w:color="auto"/>
            <w:left w:val="none" w:sz="0" w:space="0" w:color="auto"/>
            <w:bottom w:val="none" w:sz="0" w:space="0" w:color="auto"/>
            <w:right w:val="none" w:sz="0" w:space="0" w:color="auto"/>
          </w:divBdr>
        </w:div>
        <w:div w:id="147325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mlsp.government.bg" TargetMode="External"/><Relationship Id="rId2" Type="http://schemas.openxmlformats.org/officeDocument/2006/relationships/hyperlink" Target="http://www.moew.government.bg" TargetMode="External"/><Relationship Id="rId1" Type="http://schemas.openxmlformats.org/officeDocument/2006/relationships/hyperlink" Target="http://www.nap.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dikova\LOCALS~1\Temp\blanka-us.dot"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367AB9-6C83-4E70-BE44-AD63D82F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blanka-us</Template>
  <TotalTime>25</TotalTime>
  <Pages>14</Pages>
  <Words>3214</Words>
  <Characters>18321</Characters>
  <Application>Microsoft Office Word</Application>
  <DocSecurity>0</DocSecurity>
  <Lines>152</Lines>
  <Paragraphs>42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21493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Dikova</dc:creator>
  <cp:lastModifiedBy>Natalia Dikova</cp:lastModifiedBy>
  <cp:revision>16</cp:revision>
  <cp:lastPrinted>2014-11-11T13:19:00Z</cp:lastPrinted>
  <dcterms:created xsi:type="dcterms:W3CDTF">2015-05-04T12:38:00Z</dcterms:created>
  <dcterms:modified xsi:type="dcterms:W3CDTF">2015-07-22T12:40:00Z</dcterms:modified>
</cp:coreProperties>
</file>